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C72D" w14:textId="6DF7F09F" w:rsidR="00A46E1E" w:rsidRDefault="00A46E1E" w:rsidP="00A46E1E">
      <w:pPr>
        <w:rPr>
          <w:b/>
          <w:sz w:val="22"/>
          <w:szCs w:val="22"/>
          <w:u w:val="single"/>
        </w:rPr>
      </w:pPr>
      <w:r w:rsidRPr="008456DB">
        <w:rPr>
          <w:b/>
          <w:sz w:val="22"/>
          <w:szCs w:val="22"/>
          <w:u w:val="single"/>
        </w:rPr>
        <w:t xml:space="preserve">Moral Injury </w:t>
      </w:r>
    </w:p>
    <w:p w14:paraId="0BDBFEAE" w14:textId="77777777" w:rsidR="00010BB1" w:rsidRPr="00010BB1" w:rsidRDefault="00010BB1" w:rsidP="00010BB1">
      <w:pPr>
        <w:rPr>
          <w:sz w:val="22"/>
          <w:szCs w:val="22"/>
        </w:rPr>
      </w:pPr>
      <w:r w:rsidRPr="00010BB1">
        <w:rPr>
          <w:sz w:val="22"/>
          <w:szCs w:val="22"/>
        </w:rPr>
        <w:t>The Pastoral/Spiritual Practitioner may well meet people experiencing moral injury.  I suspect there is a parallel, with the Pastoral/Spiritual Practitioner sometimes having their own experience of moral injury.</w:t>
      </w:r>
    </w:p>
    <w:p w14:paraId="10FFBF34" w14:textId="77777777" w:rsidR="00C63573" w:rsidRDefault="00C63573" w:rsidP="00A46E1E">
      <w:pPr>
        <w:rPr>
          <w:sz w:val="22"/>
          <w:szCs w:val="22"/>
        </w:rPr>
      </w:pPr>
    </w:p>
    <w:p w14:paraId="0A201223" w14:textId="77777777" w:rsidR="00216D8E" w:rsidRDefault="00216D8E" w:rsidP="00A46E1E">
      <w:pPr>
        <w:rPr>
          <w:b/>
          <w:sz w:val="22"/>
          <w:szCs w:val="22"/>
          <w:u w:val="single"/>
        </w:rPr>
      </w:pPr>
    </w:p>
    <w:p w14:paraId="7468FE8C" w14:textId="7AFA4362" w:rsidR="00010BB1" w:rsidRPr="005F7E7F" w:rsidRDefault="00010BB1" w:rsidP="00A46E1E">
      <w:pPr>
        <w:rPr>
          <w:sz w:val="22"/>
          <w:szCs w:val="22"/>
        </w:rPr>
      </w:pPr>
      <w:r>
        <w:rPr>
          <w:b/>
          <w:sz w:val="22"/>
          <w:szCs w:val="22"/>
          <w:u w:val="single"/>
        </w:rPr>
        <w:t>Quotes from some of the literature</w:t>
      </w:r>
    </w:p>
    <w:p w14:paraId="6023D5D9" w14:textId="77777777" w:rsidR="002879F1" w:rsidRDefault="00A46E1E" w:rsidP="00A46E1E">
      <w:pPr>
        <w:rPr>
          <w:sz w:val="22"/>
          <w:szCs w:val="22"/>
        </w:rPr>
      </w:pPr>
      <w:r w:rsidRPr="008456DB">
        <w:rPr>
          <w:sz w:val="22"/>
          <w:szCs w:val="22"/>
        </w:rPr>
        <w:t xml:space="preserve">It is generally agreed that PTST and Moral Injury can both occur ‘first hand and by association’ and that some people show little impact while some suffer greatly.  </w:t>
      </w:r>
    </w:p>
    <w:p w14:paraId="59CFD121" w14:textId="27E54668" w:rsidR="00A46E1E" w:rsidRPr="008456DB" w:rsidRDefault="00C63573" w:rsidP="00A46E1E">
      <w:pPr>
        <w:rPr>
          <w:sz w:val="22"/>
          <w:szCs w:val="22"/>
        </w:rPr>
      </w:pPr>
      <w:r>
        <w:rPr>
          <w:sz w:val="22"/>
          <w:szCs w:val="22"/>
        </w:rPr>
        <w:t xml:space="preserve">(Healy </w:t>
      </w:r>
      <w:r w:rsidR="002879F1">
        <w:rPr>
          <w:sz w:val="22"/>
          <w:szCs w:val="22"/>
        </w:rPr>
        <w:t xml:space="preserve">2015, </w:t>
      </w:r>
      <w:r w:rsidR="00A46E1E" w:rsidRPr="008456DB">
        <w:rPr>
          <w:sz w:val="22"/>
          <w:szCs w:val="22"/>
        </w:rPr>
        <w:t>p32)</w:t>
      </w:r>
    </w:p>
    <w:p w14:paraId="1496BD07" w14:textId="77777777" w:rsidR="00A46E1E" w:rsidRDefault="00A46E1E" w:rsidP="00A46E1E">
      <w:pPr>
        <w:rPr>
          <w:sz w:val="22"/>
          <w:szCs w:val="22"/>
        </w:rPr>
      </w:pPr>
    </w:p>
    <w:p w14:paraId="75DE6771" w14:textId="77777777" w:rsidR="0037517A" w:rsidRDefault="0037517A" w:rsidP="00A46E1E">
      <w:pPr>
        <w:rPr>
          <w:sz w:val="22"/>
          <w:szCs w:val="22"/>
        </w:rPr>
      </w:pPr>
    </w:p>
    <w:p w14:paraId="70335934" w14:textId="77777777" w:rsidR="00A46E1E" w:rsidRDefault="00A46E1E" w:rsidP="00A46E1E">
      <w:pPr>
        <w:rPr>
          <w:sz w:val="22"/>
          <w:szCs w:val="22"/>
        </w:rPr>
      </w:pPr>
      <w:r>
        <w:rPr>
          <w:sz w:val="22"/>
          <w:szCs w:val="22"/>
        </w:rPr>
        <w:t>PTSD is largely founded on fear, but shame dri</w:t>
      </w:r>
      <w:r w:rsidR="00895BAA">
        <w:rPr>
          <w:sz w:val="22"/>
          <w:szCs w:val="22"/>
        </w:rPr>
        <w:t>ves moral injury</w:t>
      </w:r>
    </w:p>
    <w:p w14:paraId="7CF2032B" w14:textId="77777777" w:rsidR="0037517A" w:rsidRPr="008456DB" w:rsidRDefault="0037517A" w:rsidP="00A46E1E">
      <w:pPr>
        <w:rPr>
          <w:sz w:val="22"/>
          <w:szCs w:val="22"/>
        </w:rPr>
      </w:pPr>
    </w:p>
    <w:p w14:paraId="6B707C62" w14:textId="77777777" w:rsidR="00A46E1E" w:rsidRDefault="00A46E1E" w:rsidP="00A46E1E">
      <w:pPr>
        <w:rPr>
          <w:sz w:val="22"/>
          <w:szCs w:val="22"/>
        </w:rPr>
      </w:pPr>
    </w:p>
    <w:p w14:paraId="5560ADDE" w14:textId="3D33644C" w:rsidR="002879F1" w:rsidRDefault="002879F1" w:rsidP="00A46E1E">
      <w:pPr>
        <w:rPr>
          <w:sz w:val="22"/>
          <w:szCs w:val="22"/>
        </w:rPr>
      </w:pPr>
      <w:r>
        <w:rPr>
          <w:sz w:val="22"/>
          <w:szCs w:val="22"/>
        </w:rPr>
        <w:t>Moral Injury can ’lead to loss o</w:t>
      </w:r>
      <w:r w:rsidR="00C63573">
        <w:rPr>
          <w:sz w:val="22"/>
          <w:szCs w:val="22"/>
        </w:rPr>
        <w:t>f meaning and faith’ (McDonald,</w:t>
      </w:r>
      <w:r>
        <w:rPr>
          <w:sz w:val="22"/>
          <w:szCs w:val="22"/>
        </w:rPr>
        <w:t>2017, pp15-17)</w:t>
      </w:r>
    </w:p>
    <w:p w14:paraId="78FAF7A2" w14:textId="77777777" w:rsidR="0037517A" w:rsidRDefault="0037517A" w:rsidP="00A46E1E">
      <w:pPr>
        <w:rPr>
          <w:sz w:val="22"/>
          <w:szCs w:val="22"/>
        </w:rPr>
      </w:pPr>
    </w:p>
    <w:p w14:paraId="4EFB07D3" w14:textId="77777777" w:rsidR="002879F1" w:rsidRPr="008456DB" w:rsidRDefault="002879F1" w:rsidP="00A46E1E">
      <w:pPr>
        <w:rPr>
          <w:sz w:val="22"/>
          <w:szCs w:val="22"/>
        </w:rPr>
      </w:pPr>
    </w:p>
    <w:p w14:paraId="0F67FACE" w14:textId="27F0AF3A" w:rsidR="00A46E1E" w:rsidRDefault="00A46E1E" w:rsidP="00A46E1E">
      <w:pPr>
        <w:rPr>
          <w:sz w:val="22"/>
          <w:szCs w:val="22"/>
        </w:rPr>
      </w:pPr>
      <w:r w:rsidRPr="008456DB">
        <w:rPr>
          <w:sz w:val="22"/>
          <w:szCs w:val="22"/>
        </w:rPr>
        <w:t>Research reveals that ‘trauma inflicted by another human has a more far reaching effect upon the survivor than that which is caused by nature’ and that when there is malicious intent the survivor can feel more persecuted, unsafe and confused. The experience can be vivid, forgotten or disconnected when it is outside on</w:t>
      </w:r>
      <w:r w:rsidR="00C63573">
        <w:rPr>
          <w:sz w:val="22"/>
          <w:szCs w:val="22"/>
        </w:rPr>
        <w:t>e’s previous experience  (Healy</w:t>
      </w:r>
      <w:r w:rsidRPr="008456DB">
        <w:rPr>
          <w:sz w:val="22"/>
          <w:szCs w:val="22"/>
        </w:rPr>
        <w:t xml:space="preserve"> </w:t>
      </w:r>
      <w:r w:rsidR="002879F1">
        <w:rPr>
          <w:sz w:val="22"/>
          <w:szCs w:val="22"/>
        </w:rPr>
        <w:t xml:space="preserve">2015, </w:t>
      </w:r>
      <w:r w:rsidRPr="008456DB">
        <w:rPr>
          <w:sz w:val="22"/>
          <w:szCs w:val="22"/>
        </w:rPr>
        <w:t xml:space="preserve">p34-39) </w:t>
      </w:r>
    </w:p>
    <w:p w14:paraId="230D5973" w14:textId="77777777" w:rsidR="0037517A" w:rsidRDefault="0037517A" w:rsidP="00A46E1E">
      <w:pPr>
        <w:rPr>
          <w:sz w:val="22"/>
          <w:szCs w:val="22"/>
        </w:rPr>
      </w:pPr>
    </w:p>
    <w:p w14:paraId="522D557C" w14:textId="77777777" w:rsidR="002879F1" w:rsidRDefault="002879F1" w:rsidP="00A46E1E">
      <w:pPr>
        <w:rPr>
          <w:sz w:val="22"/>
          <w:szCs w:val="22"/>
        </w:rPr>
      </w:pPr>
    </w:p>
    <w:p w14:paraId="3035658B" w14:textId="7AD95A24" w:rsidR="00A46E1E" w:rsidRDefault="00A46E1E" w:rsidP="00A46E1E">
      <w:pPr>
        <w:rPr>
          <w:sz w:val="22"/>
          <w:szCs w:val="22"/>
        </w:rPr>
      </w:pPr>
      <w:r>
        <w:rPr>
          <w:sz w:val="22"/>
          <w:szCs w:val="22"/>
        </w:rPr>
        <w:t>‘We should be wary about spreading the construct of moral injury too thin; one isn’t morally injured by regretting a cutting remark to a friend, or by feeling a vague social responsibility for military actions t</w:t>
      </w:r>
      <w:r w:rsidR="00C63573">
        <w:rPr>
          <w:sz w:val="22"/>
          <w:szCs w:val="22"/>
        </w:rPr>
        <w:t xml:space="preserve">aken in one’s name.’ (McDonald </w:t>
      </w:r>
      <w:r>
        <w:rPr>
          <w:sz w:val="22"/>
          <w:szCs w:val="22"/>
        </w:rPr>
        <w:t xml:space="preserve">2017,p23) </w:t>
      </w:r>
    </w:p>
    <w:p w14:paraId="0B8543C4" w14:textId="77777777" w:rsidR="0037517A" w:rsidRDefault="0037517A" w:rsidP="00A46E1E">
      <w:pPr>
        <w:rPr>
          <w:sz w:val="22"/>
          <w:szCs w:val="22"/>
        </w:rPr>
      </w:pPr>
    </w:p>
    <w:p w14:paraId="12856782" w14:textId="77777777" w:rsidR="00A46E1E" w:rsidRDefault="00A46E1E" w:rsidP="00A46E1E">
      <w:pPr>
        <w:rPr>
          <w:sz w:val="22"/>
          <w:szCs w:val="22"/>
        </w:rPr>
      </w:pPr>
    </w:p>
    <w:p w14:paraId="22E0ADA3" w14:textId="77777777" w:rsidR="00A46E1E" w:rsidRDefault="00A46E1E" w:rsidP="00A46E1E">
      <w:pPr>
        <w:rPr>
          <w:sz w:val="22"/>
          <w:szCs w:val="22"/>
        </w:rPr>
      </w:pPr>
      <w:r>
        <w:rPr>
          <w:sz w:val="22"/>
          <w:szCs w:val="22"/>
        </w:rPr>
        <w:t>At the same time … ‘there is not a hierarchy of suffering’…when trauma or catastrophic loss is experienced  (McDonald, 2017, p22)</w:t>
      </w:r>
    </w:p>
    <w:p w14:paraId="2071FDAA" w14:textId="77777777" w:rsidR="0037517A" w:rsidRDefault="0037517A" w:rsidP="00A46E1E">
      <w:pPr>
        <w:rPr>
          <w:sz w:val="22"/>
          <w:szCs w:val="22"/>
        </w:rPr>
      </w:pPr>
    </w:p>
    <w:p w14:paraId="501D261E" w14:textId="77777777" w:rsidR="00A46E1E" w:rsidRDefault="00A46E1E" w:rsidP="00A46E1E">
      <w:pPr>
        <w:rPr>
          <w:sz w:val="22"/>
          <w:szCs w:val="22"/>
        </w:rPr>
      </w:pPr>
    </w:p>
    <w:p w14:paraId="094C320E" w14:textId="7F6422AA" w:rsidR="00A46E1E" w:rsidRDefault="00A46E1E" w:rsidP="00A46E1E">
      <w:pPr>
        <w:rPr>
          <w:sz w:val="22"/>
          <w:szCs w:val="22"/>
        </w:rPr>
      </w:pPr>
      <w:r>
        <w:rPr>
          <w:sz w:val="22"/>
          <w:szCs w:val="22"/>
        </w:rPr>
        <w:t xml:space="preserve">There seem to be </w:t>
      </w:r>
      <w:r w:rsidRPr="00F60433">
        <w:rPr>
          <w:b/>
          <w:sz w:val="22"/>
          <w:szCs w:val="22"/>
        </w:rPr>
        <w:t xml:space="preserve">two main approaches </w:t>
      </w:r>
      <w:r>
        <w:rPr>
          <w:sz w:val="22"/>
          <w:szCs w:val="22"/>
        </w:rPr>
        <w:t xml:space="preserve">to understanding Moral Injury:  Their differences are based on </w:t>
      </w:r>
      <w:r w:rsidR="00C63573">
        <w:rPr>
          <w:sz w:val="22"/>
          <w:szCs w:val="22"/>
        </w:rPr>
        <w:t xml:space="preserve">the </w:t>
      </w:r>
      <w:r>
        <w:rPr>
          <w:sz w:val="22"/>
          <w:szCs w:val="22"/>
        </w:rPr>
        <w:t>concept of agency. The following is a summary from McDonald’s book.</w:t>
      </w:r>
    </w:p>
    <w:p w14:paraId="4B28FECE" w14:textId="77777777" w:rsidR="00A46E1E" w:rsidRDefault="00A46E1E" w:rsidP="00A46E1E">
      <w:pPr>
        <w:rPr>
          <w:sz w:val="22"/>
          <w:szCs w:val="22"/>
        </w:rPr>
      </w:pPr>
    </w:p>
    <w:p w14:paraId="7EC3F5C1" w14:textId="77777777" w:rsidR="00A46E1E" w:rsidRDefault="00A46E1E" w:rsidP="00A46E1E">
      <w:pPr>
        <w:pStyle w:val="ListParagraph"/>
        <w:numPr>
          <w:ilvl w:val="0"/>
          <w:numId w:val="3"/>
        </w:numPr>
        <w:rPr>
          <w:sz w:val="22"/>
          <w:szCs w:val="22"/>
        </w:rPr>
      </w:pPr>
      <w:r w:rsidRPr="00AF4A92">
        <w:rPr>
          <w:b/>
          <w:sz w:val="22"/>
          <w:szCs w:val="22"/>
        </w:rPr>
        <w:t xml:space="preserve">Jonathan Shay </w:t>
      </w:r>
      <w:r w:rsidRPr="00AF4A92">
        <w:rPr>
          <w:sz w:val="22"/>
          <w:szCs w:val="22"/>
        </w:rPr>
        <w:t xml:space="preserve">describes moral injury occurring when a legitimate authority significantly betrays ‘what is right’ and thus morally wounds a subordinate. </w:t>
      </w:r>
      <w:r w:rsidR="002879F1">
        <w:rPr>
          <w:sz w:val="22"/>
          <w:szCs w:val="22"/>
        </w:rPr>
        <w:t xml:space="preserve"> Shay uses stories of Achilles </w:t>
      </w:r>
      <w:r w:rsidRPr="00AF4A92">
        <w:rPr>
          <w:sz w:val="22"/>
          <w:szCs w:val="22"/>
        </w:rPr>
        <w:t>and Odysseus, as well as Vietnam veterans to illustrate this.</w:t>
      </w:r>
    </w:p>
    <w:p w14:paraId="3EB7F3E9" w14:textId="77777777" w:rsidR="002879F1" w:rsidRPr="00AF4A92" w:rsidRDefault="002879F1" w:rsidP="002879F1">
      <w:pPr>
        <w:pStyle w:val="ListParagraph"/>
        <w:rPr>
          <w:sz w:val="22"/>
          <w:szCs w:val="22"/>
        </w:rPr>
      </w:pPr>
    </w:p>
    <w:p w14:paraId="321502CB" w14:textId="77777777" w:rsidR="00A46E1E" w:rsidRDefault="00A46E1E" w:rsidP="00A46E1E">
      <w:pPr>
        <w:pStyle w:val="ListParagraph"/>
        <w:rPr>
          <w:sz w:val="22"/>
          <w:szCs w:val="22"/>
        </w:rPr>
      </w:pPr>
      <w:r>
        <w:rPr>
          <w:sz w:val="22"/>
          <w:szCs w:val="22"/>
        </w:rPr>
        <w:t xml:space="preserve">He notes that trust is destroyed when </w:t>
      </w:r>
      <w:r w:rsidRPr="00C84442">
        <w:rPr>
          <w:sz w:val="22"/>
          <w:szCs w:val="22"/>
        </w:rPr>
        <w:t>shared ideals</w:t>
      </w:r>
      <w:r>
        <w:rPr>
          <w:sz w:val="22"/>
          <w:szCs w:val="22"/>
        </w:rPr>
        <w:t xml:space="preserve"> are violated and this can result in</w:t>
      </w:r>
      <w:r w:rsidRPr="00C84442">
        <w:rPr>
          <w:sz w:val="22"/>
          <w:szCs w:val="22"/>
        </w:rPr>
        <w:t xml:space="preserve"> loss of meaningful personal narrative.</w:t>
      </w:r>
    </w:p>
    <w:p w14:paraId="6B18F4B8" w14:textId="77777777" w:rsidR="00A46E1E" w:rsidRPr="00C84442" w:rsidRDefault="00A46E1E" w:rsidP="00A46E1E">
      <w:pPr>
        <w:pStyle w:val="ListParagraph"/>
        <w:rPr>
          <w:sz w:val="22"/>
          <w:szCs w:val="22"/>
        </w:rPr>
      </w:pPr>
    </w:p>
    <w:p w14:paraId="377121EB" w14:textId="77777777" w:rsidR="00A46E1E" w:rsidRDefault="00A46E1E" w:rsidP="00A46E1E">
      <w:pPr>
        <w:pStyle w:val="ListParagraph"/>
        <w:rPr>
          <w:sz w:val="22"/>
          <w:szCs w:val="22"/>
        </w:rPr>
      </w:pPr>
      <w:r>
        <w:rPr>
          <w:sz w:val="22"/>
          <w:szCs w:val="22"/>
        </w:rPr>
        <w:t xml:space="preserve">Outcomes can include ‘ruined relationships, substance abuse, crime, incarceration, loss of will to live’.  </w:t>
      </w:r>
    </w:p>
    <w:p w14:paraId="0A2EFD94" w14:textId="77777777" w:rsidR="00A46E1E" w:rsidRPr="00F60433" w:rsidRDefault="00A46E1E" w:rsidP="00A46E1E">
      <w:pPr>
        <w:rPr>
          <w:sz w:val="22"/>
          <w:szCs w:val="22"/>
        </w:rPr>
      </w:pPr>
    </w:p>
    <w:p w14:paraId="47C2DC00" w14:textId="7942D896" w:rsidR="00A46E1E" w:rsidRDefault="00A46E1E" w:rsidP="007953F5">
      <w:pPr>
        <w:ind w:left="720"/>
        <w:rPr>
          <w:sz w:val="22"/>
          <w:szCs w:val="22"/>
        </w:rPr>
      </w:pPr>
      <w:r w:rsidRPr="001C2355">
        <w:rPr>
          <w:b/>
          <w:sz w:val="22"/>
          <w:szCs w:val="22"/>
        </w:rPr>
        <w:t xml:space="preserve">Prevention </w:t>
      </w:r>
      <w:r w:rsidRPr="001C2355">
        <w:rPr>
          <w:sz w:val="22"/>
          <w:szCs w:val="22"/>
        </w:rPr>
        <w:t>measures include: ethical use of power; unit (</w:t>
      </w:r>
      <w:r w:rsidR="002879F1">
        <w:rPr>
          <w:i/>
          <w:sz w:val="22"/>
          <w:szCs w:val="22"/>
        </w:rPr>
        <w:t xml:space="preserve">or </w:t>
      </w:r>
      <w:r w:rsidRPr="00F60433">
        <w:rPr>
          <w:i/>
          <w:sz w:val="22"/>
          <w:szCs w:val="22"/>
        </w:rPr>
        <w:t>community</w:t>
      </w:r>
      <w:r w:rsidR="002879F1">
        <w:rPr>
          <w:i/>
          <w:sz w:val="22"/>
          <w:szCs w:val="22"/>
        </w:rPr>
        <w:t>?</w:t>
      </w:r>
      <w:r w:rsidRPr="00F60433">
        <w:rPr>
          <w:i/>
          <w:sz w:val="22"/>
          <w:szCs w:val="22"/>
        </w:rPr>
        <w:t>)</w:t>
      </w:r>
      <w:r w:rsidR="00C63573">
        <w:rPr>
          <w:i/>
          <w:sz w:val="22"/>
          <w:szCs w:val="22"/>
        </w:rPr>
        <w:t>*</w:t>
      </w:r>
      <w:r w:rsidRPr="001C2355">
        <w:rPr>
          <w:sz w:val="22"/>
          <w:szCs w:val="22"/>
        </w:rPr>
        <w:t xml:space="preserve"> cohesion, training</w:t>
      </w:r>
      <w:r w:rsidR="002879F1">
        <w:rPr>
          <w:sz w:val="22"/>
          <w:szCs w:val="22"/>
        </w:rPr>
        <w:t>.</w:t>
      </w:r>
    </w:p>
    <w:p w14:paraId="197EBF8C" w14:textId="77777777" w:rsidR="00A46E1E" w:rsidRPr="001C2355" w:rsidRDefault="00A46E1E" w:rsidP="00A46E1E">
      <w:pPr>
        <w:ind w:firstLine="720"/>
        <w:rPr>
          <w:sz w:val="22"/>
          <w:szCs w:val="22"/>
        </w:rPr>
      </w:pPr>
    </w:p>
    <w:p w14:paraId="2E8725A4" w14:textId="147BE2AA" w:rsidR="00A46E1E" w:rsidRDefault="00A46E1E" w:rsidP="00A46E1E">
      <w:pPr>
        <w:ind w:firstLine="720"/>
        <w:rPr>
          <w:sz w:val="22"/>
          <w:szCs w:val="22"/>
        </w:rPr>
      </w:pPr>
      <w:r w:rsidRPr="001C2355">
        <w:rPr>
          <w:b/>
          <w:sz w:val="22"/>
          <w:szCs w:val="22"/>
        </w:rPr>
        <w:t xml:space="preserve">Healing </w:t>
      </w:r>
      <w:r>
        <w:rPr>
          <w:sz w:val="22"/>
          <w:szCs w:val="22"/>
        </w:rPr>
        <w:t>occurs</w:t>
      </w:r>
      <w:r w:rsidRPr="001C2355">
        <w:rPr>
          <w:sz w:val="22"/>
          <w:szCs w:val="22"/>
        </w:rPr>
        <w:t xml:space="preserve"> only by</w:t>
      </w:r>
      <w:r w:rsidR="002879F1">
        <w:rPr>
          <w:sz w:val="22"/>
          <w:szCs w:val="22"/>
        </w:rPr>
        <w:t xml:space="preserve"> </w:t>
      </w:r>
      <w:r w:rsidRPr="001C2355">
        <w:rPr>
          <w:sz w:val="22"/>
          <w:szCs w:val="22"/>
        </w:rPr>
        <w:t xml:space="preserve"> </w:t>
      </w:r>
      <w:r w:rsidR="002879F1">
        <w:rPr>
          <w:sz w:val="22"/>
          <w:szCs w:val="22"/>
        </w:rPr>
        <w:t>‘</w:t>
      </w:r>
      <w:r w:rsidRPr="001C2355">
        <w:rPr>
          <w:sz w:val="22"/>
          <w:szCs w:val="22"/>
        </w:rPr>
        <w:t>moral</w:t>
      </w:r>
      <w:r w:rsidR="002879F1">
        <w:rPr>
          <w:sz w:val="22"/>
          <w:szCs w:val="22"/>
        </w:rPr>
        <w:t xml:space="preserve"> and social</w:t>
      </w:r>
      <w:r w:rsidRPr="001C2355">
        <w:rPr>
          <w:sz w:val="22"/>
          <w:szCs w:val="22"/>
        </w:rPr>
        <w:t xml:space="preserve"> therapies’ (</w:t>
      </w:r>
      <w:r w:rsidRPr="00F60433">
        <w:rPr>
          <w:i/>
          <w:sz w:val="22"/>
          <w:szCs w:val="22"/>
        </w:rPr>
        <w:t>or care</w:t>
      </w:r>
      <w:r w:rsidR="002879F1">
        <w:rPr>
          <w:i/>
          <w:sz w:val="22"/>
          <w:szCs w:val="22"/>
        </w:rPr>
        <w:t>?</w:t>
      </w:r>
      <w:r w:rsidRPr="001C2355">
        <w:rPr>
          <w:sz w:val="22"/>
          <w:szCs w:val="22"/>
        </w:rPr>
        <w:t>)</w:t>
      </w:r>
      <w:r w:rsidR="00C63573">
        <w:rPr>
          <w:sz w:val="22"/>
          <w:szCs w:val="22"/>
        </w:rPr>
        <w:t>*</w:t>
      </w:r>
      <w:r w:rsidRPr="001C2355">
        <w:rPr>
          <w:sz w:val="22"/>
          <w:szCs w:val="22"/>
        </w:rPr>
        <w:t xml:space="preserve">  ie in community</w:t>
      </w:r>
    </w:p>
    <w:p w14:paraId="58326E37" w14:textId="77777777" w:rsidR="00216D8E" w:rsidRDefault="00C63573" w:rsidP="00216D8E">
      <w:pPr>
        <w:ind w:firstLine="720"/>
        <w:rPr>
          <w:sz w:val="22"/>
          <w:szCs w:val="22"/>
        </w:rPr>
      </w:pPr>
      <w:r>
        <w:rPr>
          <w:sz w:val="22"/>
          <w:szCs w:val="22"/>
        </w:rPr>
        <w:t xml:space="preserve"> (McDonald</w:t>
      </w:r>
      <w:r w:rsidR="00A46E1E">
        <w:rPr>
          <w:sz w:val="22"/>
          <w:szCs w:val="22"/>
        </w:rPr>
        <w:t xml:space="preserve"> 2017, pp15-17)</w:t>
      </w:r>
    </w:p>
    <w:p w14:paraId="1406A93C" w14:textId="3FB3B13D" w:rsidR="00A46E1E" w:rsidRPr="00216D8E" w:rsidRDefault="00A46E1E" w:rsidP="00216D8E">
      <w:pPr>
        <w:pStyle w:val="ListParagraph"/>
        <w:numPr>
          <w:ilvl w:val="0"/>
          <w:numId w:val="3"/>
        </w:numPr>
        <w:rPr>
          <w:sz w:val="22"/>
          <w:szCs w:val="22"/>
        </w:rPr>
      </w:pPr>
      <w:bookmarkStart w:id="0" w:name="_GoBack"/>
      <w:bookmarkEnd w:id="0"/>
      <w:r w:rsidRPr="00216D8E">
        <w:rPr>
          <w:b/>
          <w:sz w:val="22"/>
          <w:szCs w:val="22"/>
        </w:rPr>
        <w:lastRenderedPageBreak/>
        <w:t>Brett Litz, William Nash, Shira Maguen and others</w:t>
      </w:r>
      <w:r w:rsidRPr="00216D8E">
        <w:rPr>
          <w:sz w:val="22"/>
          <w:szCs w:val="22"/>
        </w:rPr>
        <w:t xml:space="preserve"> have a newer approach which focuses on the </w:t>
      </w:r>
      <w:r w:rsidRPr="00216D8E">
        <w:rPr>
          <w:b/>
          <w:sz w:val="22"/>
          <w:szCs w:val="22"/>
        </w:rPr>
        <w:t>s</w:t>
      </w:r>
      <w:r w:rsidRPr="00216D8E">
        <w:rPr>
          <w:b/>
          <w:i/>
          <w:sz w:val="22"/>
          <w:szCs w:val="22"/>
        </w:rPr>
        <w:t>ubject</w:t>
      </w:r>
      <w:r w:rsidRPr="00216D8E">
        <w:rPr>
          <w:sz w:val="22"/>
          <w:szCs w:val="22"/>
        </w:rPr>
        <w:t xml:space="preserve"> role of the person in their own wound – moral injury occurs as a result of the person’s own violation of their moral code.</w:t>
      </w:r>
    </w:p>
    <w:p w14:paraId="5E970CFB" w14:textId="77777777" w:rsidR="00A46E1E" w:rsidRDefault="00A46E1E" w:rsidP="00A46E1E">
      <w:pPr>
        <w:pStyle w:val="ListParagraph"/>
        <w:rPr>
          <w:sz w:val="22"/>
          <w:szCs w:val="22"/>
        </w:rPr>
      </w:pPr>
    </w:p>
    <w:p w14:paraId="63D9DD23" w14:textId="4D028BFC" w:rsidR="00A46E1E" w:rsidRDefault="00A46E1E" w:rsidP="00A46E1E">
      <w:pPr>
        <w:pStyle w:val="ListParagraph"/>
        <w:rPr>
          <w:sz w:val="22"/>
          <w:szCs w:val="22"/>
        </w:rPr>
      </w:pPr>
      <w:r>
        <w:rPr>
          <w:sz w:val="22"/>
          <w:szCs w:val="22"/>
        </w:rPr>
        <w:t>‘</w:t>
      </w:r>
      <w:r w:rsidR="00827ED0">
        <w:rPr>
          <w:sz w:val="22"/>
          <w:szCs w:val="22"/>
        </w:rPr>
        <w:t>…</w:t>
      </w:r>
      <w:r w:rsidR="00C63573">
        <w:rPr>
          <w:sz w:val="22"/>
          <w:szCs w:val="22"/>
        </w:rPr>
        <w:t xml:space="preserve">the </w:t>
      </w:r>
      <w:r>
        <w:rPr>
          <w:sz w:val="22"/>
          <w:szCs w:val="22"/>
        </w:rPr>
        <w:t>lasting psychological, biological, spiritual, behavioural and social impact of perpetrating, failing to prevent, or bearing witness to acts that transgress deeply held moral beliefs and expectations.’</w:t>
      </w:r>
    </w:p>
    <w:p w14:paraId="38056D65" w14:textId="77777777" w:rsidR="00A46E1E" w:rsidRDefault="00A46E1E" w:rsidP="00A46E1E">
      <w:pPr>
        <w:pStyle w:val="ListParagraph"/>
        <w:rPr>
          <w:sz w:val="22"/>
          <w:szCs w:val="22"/>
        </w:rPr>
      </w:pPr>
    </w:p>
    <w:p w14:paraId="434281D3" w14:textId="77777777" w:rsidR="00A46E1E" w:rsidRDefault="00A46E1E" w:rsidP="00A46E1E">
      <w:pPr>
        <w:rPr>
          <w:sz w:val="22"/>
          <w:szCs w:val="22"/>
        </w:rPr>
      </w:pPr>
      <w:r>
        <w:rPr>
          <w:sz w:val="22"/>
          <w:szCs w:val="22"/>
        </w:rPr>
        <w:tab/>
        <w:t xml:space="preserve">Dissonance and inner conflict result – and this is seen as a sign of moral health. </w:t>
      </w:r>
    </w:p>
    <w:p w14:paraId="697B5617" w14:textId="77777777" w:rsidR="00A46E1E" w:rsidRPr="008456DB" w:rsidRDefault="00A46E1E" w:rsidP="00A46E1E">
      <w:pPr>
        <w:rPr>
          <w:sz w:val="22"/>
          <w:szCs w:val="22"/>
        </w:rPr>
      </w:pPr>
    </w:p>
    <w:p w14:paraId="3BA29369" w14:textId="77777777" w:rsidR="00A46E1E" w:rsidRDefault="00A46E1E" w:rsidP="00A46E1E">
      <w:pPr>
        <w:ind w:left="720"/>
        <w:rPr>
          <w:sz w:val="22"/>
          <w:szCs w:val="22"/>
        </w:rPr>
      </w:pPr>
      <w:r w:rsidRPr="00251ACB">
        <w:rPr>
          <w:b/>
          <w:sz w:val="22"/>
          <w:szCs w:val="22"/>
        </w:rPr>
        <w:t>Healing</w:t>
      </w:r>
      <w:r>
        <w:rPr>
          <w:b/>
          <w:sz w:val="22"/>
          <w:szCs w:val="22"/>
        </w:rPr>
        <w:t xml:space="preserve"> – </w:t>
      </w:r>
      <w:r>
        <w:rPr>
          <w:sz w:val="22"/>
          <w:szCs w:val="22"/>
        </w:rPr>
        <w:t xml:space="preserve">evil needs to be acknowledged, but recognized as not ultimately defining the person, and thus can be incorporated into </w:t>
      </w:r>
      <w:r w:rsidR="00827ED0">
        <w:rPr>
          <w:sz w:val="22"/>
          <w:szCs w:val="22"/>
        </w:rPr>
        <w:t xml:space="preserve">an </w:t>
      </w:r>
      <w:r>
        <w:rPr>
          <w:sz w:val="22"/>
          <w:szCs w:val="22"/>
        </w:rPr>
        <w:t xml:space="preserve">understanding of the acceptable ‘imperfect self’  </w:t>
      </w:r>
    </w:p>
    <w:p w14:paraId="66FE01ED" w14:textId="75C11AE2" w:rsidR="00A46E1E" w:rsidRDefault="00A46E1E" w:rsidP="00C63573">
      <w:pPr>
        <w:ind w:left="720"/>
        <w:rPr>
          <w:sz w:val="22"/>
          <w:szCs w:val="22"/>
        </w:rPr>
      </w:pPr>
      <w:r>
        <w:rPr>
          <w:sz w:val="22"/>
          <w:szCs w:val="22"/>
        </w:rPr>
        <w:t xml:space="preserve">Failure to do so can be crippling and </w:t>
      </w:r>
      <w:r w:rsidR="00C63573">
        <w:rPr>
          <w:sz w:val="22"/>
          <w:szCs w:val="22"/>
        </w:rPr>
        <w:t xml:space="preserve">may </w:t>
      </w:r>
      <w:r>
        <w:rPr>
          <w:sz w:val="22"/>
          <w:szCs w:val="22"/>
        </w:rPr>
        <w:t>need a multi level strategy for recovery.</w:t>
      </w:r>
    </w:p>
    <w:p w14:paraId="399CD8AF" w14:textId="77777777" w:rsidR="00A46E1E" w:rsidRDefault="00A46E1E" w:rsidP="00A46E1E">
      <w:pPr>
        <w:ind w:firstLine="720"/>
        <w:rPr>
          <w:sz w:val="22"/>
          <w:szCs w:val="22"/>
        </w:rPr>
      </w:pPr>
    </w:p>
    <w:p w14:paraId="51318784" w14:textId="77777777" w:rsidR="00A46E1E" w:rsidRDefault="00A46E1E" w:rsidP="00A46E1E">
      <w:pPr>
        <w:ind w:firstLine="720"/>
        <w:rPr>
          <w:sz w:val="22"/>
          <w:szCs w:val="22"/>
        </w:rPr>
      </w:pPr>
      <w:r>
        <w:rPr>
          <w:sz w:val="22"/>
          <w:szCs w:val="22"/>
        </w:rPr>
        <w:t>McDonald quotes Litz as suggesting the following steps for recovery</w:t>
      </w:r>
      <w:r w:rsidR="00827ED0">
        <w:rPr>
          <w:sz w:val="22"/>
          <w:szCs w:val="22"/>
        </w:rPr>
        <w:t>:</w:t>
      </w:r>
    </w:p>
    <w:p w14:paraId="7428B9E7" w14:textId="0C31563A" w:rsidR="00A46E1E" w:rsidRPr="005534CD" w:rsidRDefault="00A46E1E" w:rsidP="00E56330">
      <w:pPr>
        <w:pStyle w:val="ListParagraph"/>
        <w:numPr>
          <w:ilvl w:val="0"/>
          <w:numId w:val="4"/>
        </w:numPr>
        <w:rPr>
          <w:sz w:val="22"/>
          <w:szCs w:val="22"/>
        </w:rPr>
      </w:pPr>
      <w:r w:rsidRPr="005534CD">
        <w:rPr>
          <w:sz w:val="22"/>
          <w:szCs w:val="22"/>
        </w:rPr>
        <w:t>‘An unconditionally accepting therapist (</w:t>
      </w:r>
      <w:r w:rsidRPr="005534CD">
        <w:rPr>
          <w:i/>
          <w:sz w:val="22"/>
          <w:szCs w:val="22"/>
        </w:rPr>
        <w:t>or Spiritual Carer?</w:t>
      </w:r>
      <w:r w:rsidR="00C63573">
        <w:rPr>
          <w:i/>
          <w:sz w:val="22"/>
          <w:szCs w:val="22"/>
        </w:rPr>
        <w:t>*</w:t>
      </w:r>
      <w:r w:rsidRPr="005534CD">
        <w:rPr>
          <w:i/>
          <w:sz w:val="22"/>
          <w:szCs w:val="22"/>
        </w:rPr>
        <w:t>)</w:t>
      </w:r>
    </w:p>
    <w:p w14:paraId="5970C2C9" w14:textId="48C89D38" w:rsidR="00A46E1E" w:rsidRDefault="00E56330" w:rsidP="00827ED0">
      <w:pPr>
        <w:ind w:left="720" w:firstLine="720"/>
        <w:rPr>
          <w:sz w:val="22"/>
          <w:szCs w:val="22"/>
        </w:rPr>
      </w:pPr>
      <w:r>
        <w:rPr>
          <w:sz w:val="22"/>
          <w:szCs w:val="22"/>
        </w:rPr>
        <w:t xml:space="preserve">(b)  </w:t>
      </w:r>
      <w:r w:rsidR="00C63573">
        <w:rPr>
          <w:sz w:val="22"/>
          <w:szCs w:val="22"/>
        </w:rPr>
        <w:t>‘I</w:t>
      </w:r>
      <w:r w:rsidR="00A46E1E">
        <w:rPr>
          <w:sz w:val="22"/>
          <w:szCs w:val="22"/>
        </w:rPr>
        <w:t>maginal dialogue with a benevolent moral authority’</w:t>
      </w:r>
    </w:p>
    <w:p w14:paraId="55ED7A33" w14:textId="7EE156EE" w:rsidR="00A46E1E" w:rsidRDefault="00A46E1E" w:rsidP="00A46E1E">
      <w:pPr>
        <w:rPr>
          <w:sz w:val="22"/>
          <w:szCs w:val="22"/>
        </w:rPr>
      </w:pPr>
      <w:r>
        <w:rPr>
          <w:sz w:val="22"/>
          <w:szCs w:val="22"/>
        </w:rPr>
        <w:tab/>
      </w:r>
      <w:r w:rsidR="00827ED0">
        <w:rPr>
          <w:sz w:val="22"/>
          <w:szCs w:val="22"/>
        </w:rPr>
        <w:tab/>
      </w:r>
      <w:r w:rsidR="00E56330">
        <w:rPr>
          <w:sz w:val="22"/>
          <w:szCs w:val="22"/>
        </w:rPr>
        <w:t xml:space="preserve">(c)  </w:t>
      </w:r>
      <w:r w:rsidR="00C63573">
        <w:rPr>
          <w:sz w:val="22"/>
          <w:szCs w:val="22"/>
        </w:rPr>
        <w:t>‘A</w:t>
      </w:r>
      <w:r>
        <w:rPr>
          <w:sz w:val="22"/>
          <w:szCs w:val="22"/>
        </w:rPr>
        <w:t>ttempts at making amends’</w:t>
      </w:r>
    </w:p>
    <w:p w14:paraId="1275E6EC" w14:textId="5A9D11F4" w:rsidR="00A46E1E" w:rsidRDefault="00A46E1E" w:rsidP="00A46E1E">
      <w:pPr>
        <w:rPr>
          <w:sz w:val="22"/>
          <w:szCs w:val="22"/>
        </w:rPr>
      </w:pPr>
      <w:r>
        <w:rPr>
          <w:sz w:val="22"/>
          <w:szCs w:val="22"/>
        </w:rPr>
        <w:tab/>
      </w:r>
      <w:r w:rsidR="00827ED0">
        <w:rPr>
          <w:sz w:val="22"/>
          <w:szCs w:val="22"/>
        </w:rPr>
        <w:tab/>
      </w:r>
      <w:r w:rsidR="00E56330">
        <w:rPr>
          <w:sz w:val="22"/>
          <w:szCs w:val="22"/>
        </w:rPr>
        <w:t>(d)  ‘</w:t>
      </w:r>
      <w:r w:rsidR="00C63573">
        <w:rPr>
          <w:sz w:val="22"/>
          <w:szCs w:val="22"/>
        </w:rPr>
        <w:t>R</w:t>
      </w:r>
      <w:r>
        <w:rPr>
          <w:sz w:val="22"/>
          <w:szCs w:val="22"/>
        </w:rPr>
        <w:t>econnection with communities and loving relationships’</w:t>
      </w:r>
    </w:p>
    <w:p w14:paraId="5028B0E4" w14:textId="03982CA3" w:rsidR="00A46E1E" w:rsidRPr="002879F1" w:rsidRDefault="00A46E1E" w:rsidP="002879F1">
      <w:pPr>
        <w:ind w:left="720" w:firstLine="720"/>
        <w:rPr>
          <w:b/>
          <w:sz w:val="22"/>
          <w:szCs w:val="22"/>
        </w:rPr>
      </w:pPr>
      <w:r>
        <w:rPr>
          <w:sz w:val="22"/>
          <w:szCs w:val="22"/>
        </w:rPr>
        <w:t xml:space="preserve"> </w:t>
      </w:r>
      <w:r w:rsidR="00827ED0">
        <w:rPr>
          <w:sz w:val="22"/>
          <w:szCs w:val="22"/>
        </w:rPr>
        <w:tab/>
      </w:r>
      <w:r w:rsidR="00C63573">
        <w:rPr>
          <w:sz w:val="22"/>
          <w:szCs w:val="22"/>
        </w:rPr>
        <w:t xml:space="preserve">(McDonald </w:t>
      </w:r>
      <w:r w:rsidR="002879F1">
        <w:rPr>
          <w:sz w:val="22"/>
          <w:szCs w:val="22"/>
        </w:rPr>
        <w:t>2017, pp15-17)</w:t>
      </w:r>
    </w:p>
    <w:p w14:paraId="44170DC5" w14:textId="77777777" w:rsidR="00A46E1E" w:rsidRDefault="00A46E1E" w:rsidP="00A46E1E">
      <w:pPr>
        <w:rPr>
          <w:sz w:val="22"/>
          <w:szCs w:val="22"/>
        </w:rPr>
      </w:pPr>
    </w:p>
    <w:p w14:paraId="43780A78" w14:textId="77777777" w:rsidR="00827ED0" w:rsidRDefault="00827ED0" w:rsidP="00A46E1E">
      <w:pPr>
        <w:rPr>
          <w:sz w:val="22"/>
          <w:szCs w:val="22"/>
        </w:rPr>
      </w:pPr>
    </w:p>
    <w:p w14:paraId="6F367781" w14:textId="77777777" w:rsidR="00827ED0" w:rsidRDefault="00827ED0" w:rsidP="00A46E1E">
      <w:pPr>
        <w:rPr>
          <w:sz w:val="22"/>
          <w:szCs w:val="22"/>
        </w:rPr>
      </w:pPr>
    </w:p>
    <w:p w14:paraId="17938EDF" w14:textId="3FA958E0" w:rsidR="00A46E1E" w:rsidRDefault="00A46E1E" w:rsidP="00A46E1E">
      <w:pPr>
        <w:rPr>
          <w:sz w:val="22"/>
          <w:szCs w:val="22"/>
        </w:rPr>
      </w:pPr>
      <w:r>
        <w:rPr>
          <w:sz w:val="22"/>
          <w:szCs w:val="22"/>
        </w:rPr>
        <w:t>‘…an individual may feel responsible for a morally impermissible act carried our in their name…even if they had no knowledge of these acts being committed’  On learning of the act ‘because of their particular affiliation with the. … organisation the individual regards themselves a</w:t>
      </w:r>
      <w:r w:rsidR="00F47AAF">
        <w:rPr>
          <w:sz w:val="22"/>
          <w:szCs w:val="22"/>
        </w:rPr>
        <w:t>s</w:t>
      </w:r>
      <w:r>
        <w:rPr>
          <w:sz w:val="22"/>
          <w:szCs w:val="22"/>
        </w:rPr>
        <w:t xml:space="preserve"> “guilty by association”. ‘   Understanding how the person views themselves – as agency or liability- determines rehabilitation processes which can b</w:t>
      </w:r>
      <w:r w:rsidR="00F47AAF">
        <w:rPr>
          <w:sz w:val="22"/>
          <w:szCs w:val="22"/>
        </w:rPr>
        <w:t>ring healing. (Neilson in Frame</w:t>
      </w:r>
      <w:r>
        <w:rPr>
          <w:sz w:val="22"/>
          <w:szCs w:val="22"/>
        </w:rPr>
        <w:t xml:space="preserve"> 2015, pp 140-141)</w:t>
      </w:r>
    </w:p>
    <w:p w14:paraId="12DCAFFF" w14:textId="77777777" w:rsidR="0037517A" w:rsidRDefault="0037517A" w:rsidP="00A46E1E">
      <w:pPr>
        <w:rPr>
          <w:sz w:val="22"/>
          <w:szCs w:val="22"/>
        </w:rPr>
      </w:pPr>
    </w:p>
    <w:p w14:paraId="375878D8" w14:textId="77777777" w:rsidR="00A46E1E" w:rsidRDefault="00A46E1E" w:rsidP="00A46E1E">
      <w:pPr>
        <w:rPr>
          <w:b/>
          <w:sz w:val="22"/>
          <w:szCs w:val="22"/>
        </w:rPr>
      </w:pPr>
    </w:p>
    <w:p w14:paraId="5820BA94" w14:textId="069A1F7D" w:rsidR="00A46E1E" w:rsidRDefault="00A46E1E" w:rsidP="00A46E1E">
      <w:pPr>
        <w:rPr>
          <w:sz w:val="22"/>
          <w:szCs w:val="22"/>
        </w:rPr>
      </w:pPr>
      <w:r w:rsidRPr="008456DB">
        <w:rPr>
          <w:sz w:val="22"/>
          <w:szCs w:val="22"/>
        </w:rPr>
        <w:t>Tom Frame notes that it is now accepted that moral injury can be experienced without PTST; that suffering is usually less recognized when it is not physical; and that for long periods after such injury ‘the individuals’ normal ways of coping are often re</w:t>
      </w:r>
      <w:r w:rsidR="00F47AAF">
        <w:rPr>
          <w:sz w:val="22"/>
          <w:szCs w:val="22"/>
        </w:rPr>
        <w:t>ndered impotent’</w:t>
      </w:r>
      <w:r>
        <w:rPr>
          <w:sz w:val="22"/>
          <w:szCs w:val="22"/>
        </w:rPr>
        <w:t>.</w:t>
      </w:r>
    </w:p>
    <w:p w14:paraId="7AA29DDF" w14:textId="77777777" w:rsidR="00A46E1E" w:rsidRDefault="00A46E1E" w:rsidP="00A46E1E">
      <w:pPr>
        <w:rPr>
          <w:sz w:val="22"/>
          <w:szCs w:val="22"/>
        </w:rPr>
      </w:pPr>
    </w:p>
    <w:p w14:paraId="4B8F799C" w14:textId="77777777" w:rsidR="0037517A" w:rsidRDefault="0037517A" w:rsidP="00A46E1E">
      <w:pPr>
        <w:rPr>
          <w:sz w:val="22"/>
          <w:szCs w:val="22"/>
        </w:rPr>
      </w:pPr>
    </w:p>
    <w:p w14:paraId="5A392A6A" w14:textId="77777777" w:rsidR="00A46E1E" w:rsidRDefault="00A46E1E" w:rsidP="00A46E1E">
      <w:pPr>
        <w:rPr>
          <w:sz w:val="22"/>
          <w:szCs w:val="22"/>
        </w:rPr>
      </w:pPr>
      <w:r>
        <w:rPr>
          <w:sz w:val="22"/>
          <w:szCs w:val="22"/>
        </w:rPr>
        <w:t>Further he states that</w:t>
      </w:r>
      <w:r w:rsidRPr="008456DB">
        <w:rPr>
          <w:sz w:val="22"/>
          <w:szCs w:val="22"/>
        </w:rPr>
        <w:t xml:space="preserve"> an environment containing toxic ideas and poisonous imperatives can cause moral injury.  </w:t>
      </w:r>
    </w:p>
    <w:p w14:paraId="5E1D0F0E" w14:textId="77777777" w:rsidR="0037517A" w:rsidRDefault="0037517A" w:rsidP="00A46E1E">
      <w:pPr>
        <w:rPr>
          <w:sz w:val="22"/>
          <w:szCs w:val="22"/>
        </w:rPr>
      </w:pPr>
    </w:p>
    <w:p w14:paraId="1BD7712B" w14:textId="77777777" w:rsidR="00A46E1E" w:rsidRDefault="00A46E1E" w:rsidP="00A46E1E">
      <w:pPr>
        <w:rPr>
          <w:sz w:val="22"/>
          <w:szCs w:val="22"/>
        </w:rPr>
      </w:pPr>
    </w:p>
    <w:p w14:paraId="331D335F" w14:textId="3699FCBE" w:rsidR="00A46E1E" w:rsidRDefault="00A46E1E" w:rsidP="00A46E1E">
      <w:pPr>
        <w:rPr>
          <w:sz w:val="22"/>
          <w:szCs w:val="22"/>
        </w:rPr>
      </w:pPr>
      <w:r w:rsidRPr="008456DB">
        <w:rPr>
          <w:sz w:val="22"/>
          <w:szCs w:val="22"/>
        </w:rPr>
        <w:t xml:space="preserve">He also notes that difficult questions raised </w:t>
      </w:r>
      <w:r>
        <w:rPr>
          <w:sz w:val="22"/>
          <w:szCs w:val="22"/>
        </w:rPr>
        <w:t xml:space="preserve">are a sign of </w:t>
      </w:r>
      <w:r w:rsidRPr="008456DB">
        <w:rPr>
          <w:sz w:val="22"/>
          <w:szCs w:val="22"/>
        </w:rPr>
        <w:t>maturity rather than a sign that the person can’t cope.  He affirms ‘that that life is complex</w:t>
      </w:r>
      <w:r>
        <w:rPr>
          <w:sz w:val="22"/>
          <w:szCs w:val="22"/>
        </w:rPr>
        <w:t>,</w:t>
      </w:r>
      <w:r w:rsidRPr="008456DB">
        <w:rPr>
          <w:sz w:val="22"/>
          <w:szCs w:val="22"/>
        </w:rPr>
        <w:t xml:space="preserve"> insight rare</w:t>
      </w:r>
      <w:r>
        <w:rPr>
          <w:sz w:val="22"/>
          <w:szCs w:val="22"/>
        </w:rPr>
        <w:t>,</w:t>
      </w:r>
      <w:r w:rsidRPr="008456DB">
        <w:rPr>
          <w:sz w:val="22"/>
          <w:szCs w:val="22"/>
        </w:rPr>
        <w:t xml:space="preserve"> </w:t>
      </w:r>
      <w:r w:rsidR="00F47AAF">
        <w:rPr>
          <w:sz w:val="22"/>
          <w:szCs w:val="22"/>
        </w:rPr>
        <w:t xml:space="preserve">and wisdom is precious’ (Frame </w:t>
      </w:r>
      <w:r w:rsidRPr="008456DB">
        <w:rPr>
          <w:sz w:val="22"/>
          <w:szCs w:val="22"/>
        </w:rPr>
        <w:t>2015, pp1-17)</w:t>
      </w:r>
    </w:p>
    <w:p w14:paraId="0248988F" w14:textId="77777777" w:rsidR="0037517A" w:rsidRDefault="0037517A" w:rsidP="00A46E1E">
      <w:pPr>
        <w:rPr>
          <w:sz w:val="22"/>
          <w:szCs w:val="22"/>
        </w:rPr>
      </w:pPr>
    </w:p>
    <w:p w14:paraId="36115FA5" w14:textId="77777777" w:rsidR="00A46E1E" w:rsidRPr="008456DB" w:rsidRDefault="00A46E1E" w:rsidP="00A46E1E">
      <w:pPr>
        <w:rPr>
          <w:sz w:val="22"/>
          <w:szCs w:val="22"/>
        </w:rPr>
      </w:pPr>
    </w:p>
    <w:p w14:paraId="538F1189" w14:textId="2ECB04E3" w:rsidR="00A46E1E" w:rsidRDefault="00A46E1E" w:rsidP="00A46E1E">
      <w:pPr>
        <w:rPr>
          <w:sz w:val="22"/>
          <w:szCs w:val="22"/>
        </w:rPr>
      </w:pPr>
      <w:r w:rsidRPr="008456DB">
        <w:rPr>
          <w:sz w:val="22"/>
          <w:szCs w:val="22"/>
        </w:rPr>
        <w:t>A military chaplain noted that while his faith gave strength and resilience it also posed difficult question</w:t>
      </w:r>
      <w:r w:rsidR="00827ED0">
        <w:rPr>
          <w:sz w:val="22"/>
          <w:szCs w:val="22"/>
        </w:rPr>
        <w:t>s</w:t>
      </w:r>
      <w:r w:rsidRPr="008456DB">
        <w:rPr>
          <w:sz w:val="22"/>
          <w:szCs w:val="22"/>
        </w:rPr>
        <w:t xml:space="preserve"> about good and evil; that easy answers and slogans did not offer healing. </w:t>
      </w:r>
      <w:r w:rsidR="0037517A">
        <w:rPr>
          <w:sz w:val="22"/>
          <w:szCs w:val="22"/>
        </w:rPr>
        <w:t xml:space="preserve">  </w:t>
      </w:r>
      <w:r w:rsidR="00F47AAF">
        <w:rPr>
          <w:sz w:val="22"/>
          <w:szCs w:val="22"/>
        </w:rPr>
        <w:t>(</w:t>
      </w:r>
      <w:r w:rsidRPr="008456DB">
        <w:rPr>
          <w:sz w:val="22"/>
          <w:szCs w:val="22"/>
        </w:rPr>
        <w:t>Swinburn in Frame, 2015</w:t>
      </w:r>
      <w:r w:rsidR="00827ED0">
        <w:rPr>
          <w:sz w:val="22"/>
          <w:szCs w:val="22"/>
        </w:rPr>
        <w:t>,</w:t>
      </w:r>
      <w:r w:rsidRPr="008456DB">
        <w:rPr>
          <w:sz w:val="22"/>
          <w:szCs w:val="22"/>
        </w:rPr>
        <w:t xml:space="preserve"> pp79-93)</w:t>
      </w:r>
    </w:p>
    <w:p w14:paraId="32A0A863" w14:textId="77777777" w:rsidR="0037517A" w:rsidRPr="008456DB" w:rsidRDefault="0037517A" w:rsidP="00A46E1E">
      <w:pPr>
        <w:rPr>
          <w:sz w:val="22"/>
          <w:szCs w:val="22"/>
        </w:rPr>
      </w:pPr>
    </w:p>
    <w:p w14:paraId="58689BDB" w14:textId="77777777" w:rsidR="00A46E1E" w:rsidRPr="008456DB" w:rsidRDefault="00A46E1E" w:rsidP="00A46E1E">
      <w:pPr>
        <w:rPr>
          <w:sz w:val="22"/>
          <w:szCs w:val="22"/>
        </w:rPr>
      </w:pPr>
    </w:p>
    <w:p w14:paraId="402FFBBF" w14:textId="77777777" w:rsidR="00A46E1E" w:rsidRPr="008456DB" w:rsidRDefault="00A46E1E" w:rsidP="00A46E1E">
      <w:pPr>
        <w:rPr>
          <w:sz w:val="22"/>
          <w:szCs w:val="22"/>
        </w:rPr>
      </w:pPr>
      <w:r w:rsidRPr="008456DB">
        <w:rPr>
          <w:sz w:val="22"/>
          <w:szCs w:val="22"/>
        </w:rPr>
        <w:t>Dobas states that moral injury involves a ‘corrosion of moral emotions’.  He</w:t>
      </w:r>
      <w:r>
        <w:rPr>
          <w:sz w:val="22"/>
          <w:szCs w:val="22"/>
        </w:rPr>
        <w:t xml:space="preserve"> </w:t>
      </w:r>
      <w:r w:rsidRPr="008456DB">
        <w:rPr>
          <w:sz w:val="22"/>
          <w:szCs w:val="22"/>
        </w:rPr>
        <w:t>draws a distinction between those troubled by what they have done or witnessed (moral trauma) and those untroubled by what they have or have not done</w:t>
      </w:r>
      <w:r w:rsidR="00827ED0">
        <w:rPr>
          <w:sz w:val="22"/>
          <w:szCs w:val="22"/>
        </w:rPr>
        <w:t>,</w:t>
      </w:r>
      <w:r w:rsidRPr="008456DB">
        <w:rPr>
          <w:sz w:val="22"/>
          <w:szCs w:val="22"/>
        </w:rPr>
        <w:t xml:space="preserve"> but </w:t>
      </w:r>
      <w:r w:rsidR="00827ED0">
        <w:rPr>
          <w:sz w:val="22"/>
          <w:szCs w:val="22"/>
        </w:rPr>
        <w:t xml:space="preserve">who </w:t>
      </w:r>
      <w:r w:rsidRPr="008456DB">
        <w:rPr>
          <w:sz w:val="22"/>
          <w:szCs w:val="22"/>
        </w:rPr>
        <w:t>should be troubled (moral degradation)</w:t>
      </w:r>
      <w:r w:rsidR="00827ED0">
        <w:rPr>
          <w:sz w:val="22"/>
          <w:szCs w:val="22"/>
        </w:rPr>
        <w:t xml:space="preserve">.  </w:t>
      </w:r>
      <w:r w:rsidRPr="008456DB">
        <w:rPr>
          <w:sz w:val="22"/>
          <w:szCs w:val="22"/>
        </w:rPr>
        <w:t xml:space="preserve"> </w:t>
      </w:r>
      <w:r>
        <w:rPr>
          <w:sz w:val="22"/>
          <w:szCs w:val="22"/>
        </w:rPr>
        <w:t>(</w:t>
      </w:r>
      <w:r w:rsidRPr="008456DB">
        <w:rPr>
          <w:sz w:val="22"/>
          <w:szCs w:val="22"/>
        </w:rPr>
        <w:t>Dobas in Frame, 2015, pp126-134)</w:t>
      </w:r>
    </w:p>
    <w:p w14:paraId="0BD9AA67" w14:textId="77777777" w:rsidR="00A46E1E" w:rsidRPr="008456DB" w:rsidRDefault="00A46E1E" w:rsidP="00A46E1E">
      <w:pPr>
        <w:rPr>
          <w:sz w:val="22"/>
          <w:szCs w:val="22"/>
        </w:rPr>
      </w:pPr>
    </w:p>
    <w:p w14:paraId="386AE6FE" w14:textId="3BF2D276" w:rsidR="00A46E1E" w:rsidRDefault="00A46E1E" w:rsidP="00827ED0">
      <w:pPr>
        <w:rPr>
          <w:sz w:val="22"/>
          <w:szCs w:val="22"/>
        </w:rPr>
      </w:pPr>
      <w:r w:rsidRPr="008456DB">
        <w:rPr>
          <w:sz w:val="22"/>
          <w:szCs w:val="22"/>
        </w:rPr>
        <w:t xml:space="preserve">Beard </w:t>
      </w:r>
      <w:r>
        <w:rPr>
          <w:sz w:val="22"/>
          <w:szCs w:val="22"/>
        </w:rPr>
        <w:t xml:space="preserve">says Moral Injury is not a disorder but a normal response to extremity and </w:t>
      </w:r>
      <w:r w:rsidRPr="008456DB">
        <w:rPr>
          <w:sz w:val="22"/>
          <w:szCs w:val="22"/>
        </w:rPr>
        <w:t xml:space="preserve">draws a distinction between ‘moral injuries about the self and moral injuries about the world’ </w:t>
      </w:r>
      <w:r w:rsidR="00827ED0">
        <w:rPr>
          <w:sz w:val="22"/>
          <w:szCs w:val="22"/>
        </w:rPr>
        <w:t>(</w:t>
      </w:r>
      <w:r w:rsidR="00827ED0" w:rsidRPr="008456DB">
        <w:rPr>
          <w:i/>
          <w:sz w:val="22"/>
          <w:szCs w:val="22"/>
        </w:rPr>
        <w:t>or about the faith community?</w:t>
      </w:r>
      <w:r w:rsidR="00827ED0">
        <w:rPr>
          <w:i/>
          <w:sz w:val="22"/>
          <w:szCs w:val="22"/>
        </w:rPr>
        <w:t>)</w:t>
      </w:r>
      <w:r w:rsidR="00860A53">
        <w:rPr>
          <w:i/>
          <w:sz w:val="22"/>
          <w:szCs w:val="22"/>
        </w:rPr>
        <w:t>*</w:t>
      </w:r>
      <w:r w:rsidR="0037517A">
        <w:rPr>
          <w:i/>
          <w:sz w:val="22"/>
          <w:szCs w:val="22"/>
        </w:rPr>
        <w:t xml:space="preserve">       </w:t>
      </w:r>
      <w:r w:rsidR="00827ED0" w:rsidRPr="008456DB">
        <w:rPr>
          <w:sz w:val="22"/>
          <w:szCs w:val="22"/>
        </w:rPr>
        <w:t xml:space="preserve"> </w:t>
      </w:r>
      <w:r w:rsidRPr="008456DB">
        <w:rPr>
          <w:sz w:val="22"/>
          <w:szCs w:val="22"/>
        </w:rPr>
        <w:t>(Be</w:t>
      </w:r>
      <w:r w:rsidR="00860A53">
        <w:rPr>
          <w:sz w:val="22"/>
          <w:szCs w:val="22"/>
        </w:rPr>
        <w:t>ard, in Frame</w:t>
      </w:r>
      <w:r w:rsidR="00827ED0">
        <w:rPr>
          <w:sz w:val="22"/>
          <w:szCs w:val="22"/>
        </w:rPr>
        <w:t xml:space="preserve"> 2015, pp112-125) </w:t>
      </w:r>
    </w:p>
    <w:p w14:paraId="782C733D" w14:textId="77777777" w:rsidR="0037517A" w:rsidRPr="008456DB" w:rsidRDefault="0037517A" w:rsidP="00827ED0">
      <w:pPr>
        <w:rPr>
          <w:i/>
          <w:sz w:val="22"/>
          <w:szCs w:val="22"/>
        </w:rPr>
      </w:pPr>
    </w:p>
    <w:p w14:paraId="5C4DEA9D" w14:textId="77777777" w:rsidR="00A46E1E" w:rsidRDefault="00A46E1E" w:rsidP="00A46E1E">
      <w:pPr>
        <w:rPr>
          <w:sz w:val="22"/>
          <w:szCs w:val="22"/>
        </w:rPr>
      </w:pPr>
    </w:p>
    <w:p w14:paraId="342E61D4" w14:textId="1D799045" w:rsidR="00A46E1E" w:rsidRDefault="00A46E1E" w:rsidP="00A46E1E">
      <w:pPr>
        <w:rPr>
          <w:sz w:val="22"/>
          <w:szCs w:val="22"/>
        </w:rPr>
      </w:pPr>
      <w:r>
        <w:rPr>
          <w:sz w:val="22"/>
          <w:szCs w:val="22"/>
        </w:rPr>
        <w:t>‘Mercy, healing and movement toward the divine occur when…the aggressor is compelled to speak the truth of his or her experience and the com</w:t>
      </w:r>
      <w:r w:rsidR="00860A53">
        <w:rPr>
          <w:sz w:val="22"/>
          <w:szCs w:val="22"/>
        </w:rPr>
        <w:t>munity is compelled to listen..</w:t>
      </w:r>
      <w:r>
        <w:rPr>
          <w:sz w:val="22"/>
          <w:szCs w:val="22"/>
        </w:rPr>
        <w:t>.there is pain (in this) but not endless pain.  (Yandell</w:t>
      </w:r>
      <w:r w:rsidR="00860A53">
        <w:rPr>
          <w:sz w:val="22"/>
          <w:szCs w:val="22"/>
        </w:rPr>
        <w:t xml:space="preserve">, in McDonald </w:t>
      </w:r>
      <w:r>
        <w:rPr>
          <w:sz w:val="22"/>
          <w:szCs w:val="22"/>
        </w:rPr>
        <w:t>2017</w:t>
      </w:r>
      <w:r w:rsidR="0037517A">
        <w:rPr>
          <w:sz w:val="22"/>
          <w:szCs w:val="22"/>
        </w:rPr>
        <w:t>,</w:t>
      </w:r>
      <w:r>
        <w:rPr>
          <w:sz w:val="22"/>
          <w:szCs w:val="22"/>
        </w:rPr>
        <w:t xml:space="preserve"> p148)</w:t>
      </w:r>
    </w:p>
    <w:p w14:paraId="726BBEDB" w14:textId="77777777" w:rsidR="0037517A" w:rsidRDefault="0037517A" w:rsidP="00A46E1E">
      <w:pPr>
        <w:rPr>
          <w:sz w:val="22"/>
          <w:szCs w:val="22"/>
        </w:rPr>
      </w:pPr>
    </w:p>
    <w:p w14:paraId="2A85C448" w14:textId="77777777" w:rsidR="00A46E1E" w:rsidRPr="008456DB" w:rsidRDefault="00A46E1E" w:rsidP="00A46E1E">
      <w:pPr>
        <w:rPr>
          <w:sz w:val="22"/>
          <w:szCs w:val="22"/>
        </w:rPr>
      </w:pPr>
    </w:p>
    <w:p w14:paraId="68C7C736" w14:textId="78E7EE3F" w:rsidR="00E56330" w:rsidRDefault="00E56330" w:rsidP="00E56330">
      <w:pPr>
        <w:rPr>
          <w:sz w:val="22"/>
          <w:szCs w:val="22"/>
        </w:rPr>
      </w:pPr>
      <w:r>
        <w:rPr>
          <w:sz w:val="22"/>
          <w:szCs w:val="22"/>
        </w:rPr>
        <w:t>Frechette and Boase, note ‘ “immediate reactio</w:t>
      </w:r>
      <w:r w:rsidR="009F34BA">
        <w:rPr>
          <w:sz w:val="22"/>
          <w:szCs w:val="22"/>
        </w:rPr>
        <w:t>ns to trauma” are transcultural</w:t>
      </w:r>
      <w:r>
        <w:rPr>
          <w:sz w:val="22"/>
          <w:szCs w:val="22"/>
        </w:rPr>
        <w:t>, while models for healing are bound more closely to context’  (</w:t>
      </w:r>
      <w:r w:rsidR="00860A53">
        <w:rPr>
          <w:sz w:val="22"/>
          <w:szCs w:val="22"/>
        </w:rPr>
        <w:t>McDonald</w:t>
      </w:r>
      <w:r>
        <w:rPr>
          <w:sz w:val="22"/>
          <w:szCs w:val="22"/>
        </w:rPr>
        <w:t xml:space="preserve"> 2017, p31)</w:t>
      </w:r>
    </w:p>
    <w:p w14:paraId="74ABEF54" w14:textId="77777777" w:rsidR="009F34BA" w:rsidRDefault="009F34BA" w:rsidP="00E56330">
      <w:pPr>
        <w:rPr>
          <w:sz w:val="22"/>
          <w:szCs w:val="22"/>
        </w:rPr>
      </w:pPr>
    </w:p>
    <w:p w14:paraId="030960E1" w14:textId="77777777" w:rsidR="009F34BA" w:rsidRDefault="009F34BA" w:rsidP="00E56330">
      <w:pPr>
        <w:rPr>
          <w:sz w:val="22"/>
          <w:szCs w:val="22"/>
        </w:rPr>
      </w:pPr>
    </w:p>
    <w:p w14:paraId="53324047" w14:textId="350C183B" w:rsidR="0037517A" w:rsidRDefault="00A46E1E" w:rsidP="00A46E1E">
      <w:pPr>
        <w:rPr>
          <w:sz w:val="22"/>
          <w:szCs w:val="22"/>
        </w:rPr>
      </w:pPr>
      <w:r w:rsidRPr="008456DB">
        <w:rPr>
          <w:sz w:val="22"/>
          <w:szCs w:val="22"/>
        </w:rPr>
        <w:t>Coleman stresses the importance of ritual and ceremony for reintegrating a person; enabling the person to speak candidly and conscientiously about what they have done and witnessed and how this has left them feeling. (Coleman</w:t>
      </w:r>
      <w:r w:rsidR="00860A53">
        <w:rPr>
          <w:sz w:val="22"/>
          <w:szCs w:val="22"/>
        </w:rPr>
        <w:t>, in Frame</w:t>
      </w:r>
      <w:r w:rsidRPr="008456DB">
        <w:rPr>
          <w:sz w:val="22"/>
          <w:szCs w:val="22"/>
        </w:rPr>
        <w:t xml:space="preserve"> 2015 pp205-219)</w:t>
      </w:r>
    </w:p>
    <w:p w14:paraId="49D8BF94" w14:textId="77777777" w:rsidR="00A46E1E" w:rsidRDefault="00A46E1E" w:rsidP="00A46E1E">
      <w:pPr>
        <w:rPr>
          <w:i/>
          <w:sz w:val="22"/>
          <w:szCs w:val="22"/>
        </w:rPr>
      </w:pPr>
    </w:p>
    <w:p w14:paraId="7FC2643B" w14:textId="77777777" w:rsidR="00860A53" w:rsidRDefault="00860A53" w:rsidP="00A46E1E">
      <w:pPr>
        <w:rPr>
          <w:sz w:val="22"/>
          <w:szCs w:val="22"/>
        </w:rPr>
      </w:pPr>
    </w:p>
    <w:p w14:paraId="2E06CC3A" w14:textId="6992F499" w:rsidR="00A46E1E" w:rsidRDefault="00860A53" w:rsidP="00A46E1E">
      <w:pPr>
        <w:rPr>
          <w:sz w:val="22"/>
          <w:szCs w:val="22"/>
        </w:rPr>
      </w:pPr>
      <w:r>
        <w:rPr>
          <w:sz w:val="22"/>
          <w:szCs w:val="22"/>
        </w:rPr>
        <w:t>Sacred text</w:t>
      </w:r>
      <w:r w:rsidR="00A46E1E">
        <w:rPr>
          <w:sz w:val="22"/>
          <w:szCs w:val="22"/>
        </w:rPr>
        <w:t xml:space="preserve"> </w:t>
      </w:r>
      <w:r w:rsidR="009F34BA">
        <w:rPr>
          <w:sz w:val="22"/>
          <w:szCs w:val="22"/>
        </w:rPr>
        <w:t>‘…</w:t>
      </w:r>
      <w:r w:rsidR="00A46E1E">
        <w:rPr>
          <w:sz w:val="22"/>
          <w:szCs w:val="22"/>
        </w:rPr>
        <w:t xml:space="preserve">are often instrumental in constructing the moral identities that are damaged in moral injury’ </w:t>
      </w:r>
      <w:r w:rsidR="0037517A">
        <w:rPr>
          <w:sz w:val="22"/>
          <w:szCs w:val="22"/>
        </w:rPr>
        <w:t>(</w:t>
      </w:r>
      <w:r w:rsidR="00A46E1E">
        <w:rPr>
          <w:sz w:val="22"/>
          <w:szCs w:val="22"/>
        </w:rPr>
        <w:t>McDonald 2017</w:t>
      </w:r>
      <w:r w:rsidR="0037517A">
        <w:rPr>
          <w:sz w:val="22"/>
          <w:szCs w:val="22"/>
        </w:rPr>
        <w:t>,</w:t>
      </w:r>
      <w:r w:rsidR="00A46E1E">
        <w:rPr>
          <w:sz w:val="22"/>
          <w:szCs w:val="22"/>
        </w:rPr>
        <w:t xml:space="preserve"> p13)  </w:t>
      </w:r>
    </w:p>
    <w:p w14:paraId="55D5A509" w14:textId="39F7D9C6" w:rsidR="00A46E1E" w:rsidRPr="005F7E7F" w:rsidRDefault="002879F1" w:rsidP="00A46E1E">
      <w:pPr>
        <w:rPr>
          <w:i/>
          <w:sz w:val="22"/>
          <w:szCs w:val="22"/>
        </w:rPr>
      </w:pPr>
      <w:r>
        <w:rPr>
          <w:i/>
          <w:sz w:val="22"/>
          <w:szCs w:val="22"/>
        </w:rPr>
        <w:t>How might they</w:t>
      </w:r>
      <w:r w:rsidR="00A46E1E" w:rsidRPr="005F7E7F">
        <w:rPr>
          <w:i/>
          <w:sz w:val="22"/>
          <w:szCs w:val="22"/>
        </w:rPr>
        <w:t xml:space="preserve"> be instrumental in the healing process?</w:t>
      </w:r>
      <w:r w:rsidR="00860A53">
        <w:rPr>
          <w:i/>
          <w:sz w:val="22"/>
          <w:szCs w:val="22"/>
        </w:rPr>
        <w:t>*</w:t>
      </w:r>
    </w:p>
    <w:p w14:paraId="00292D8E" w14:textId="77777777" w:rsidR="00A46E1E" w:rsidRDefault="00A46E1E" w:rsidP="00A46E1E">
      <w:pPr>
        <w:rPr>
          <w:sz w:val="22"/>
          <w:szCs w:val="22"/>
        </w:rPr>
      </w:pPr>
    </w:p>
    <w:p w14:paraId="211A4141" w14:textId="77777777" w:rsidR="00216D8E" w:rsidRDefault="00216D8E" w:rsidP="00216D8E">
      <w:pPr>
        <w:rPr>
          <w:sz w:val="22"/>
          <w:szCs w:val="22"/>
        </w:rPr>
      </w:pPr>
      <w:r>
        <w:rPr>
          <w:sz w:val="22"/>
          <w:szCs w:val="22"/>
        </w:rPr>
        <w:t xml:space="preserve">* </w:t>
      </w:r>
      <w:r w:rsidRPr="00860A53">
        <w:rPr>
          <w:i/>
          <w:sz w:val="22"/>
          <w:szCs w:val="22"/>
        </w:rPr>
        <w:t>my questions</w:t>
      </w:r>
    </w:p>
    <w:p w14:paraId="25F9CB05" w14:textId="77777777" w:rsidR="00216D8E" w:rsidRDefault="00216D8E" w:rsidP="00A46E1E">
      <w:pPr>
        <w:rPr>
          <w:sz w:val="22"/>
          <w:szCs w:val="22"/>
        </w:rPr>
      </w:pPr>
    </w:p>
    <w:p w14:paraId="754F76B8" w14:textId="77777777" w:rsidR="00010BB1" w:rsidRDefault="00010BB1" w:rsidP="00010BB1">
      <w:pPr>
        <w:rPr>
          <w:b/>
        </w:rPr>
      </w:pPr>
      <w:r w:rsidRPr="00E64899">
        <w:rPr>
          <w:b/>
        </w:rPr>
        <w:t>Reflection questions</w:t>
      </w:r>
    </w:p>
    <w:p w14:paraId="048A6C2E" w14:textId="77777777" w:rsidR="00010BB1" w:rsidRPr="00E64899" w:rsidRDefault="00010BB1" w:rsidP="00010BB1">
      <w:pPr>
        <w:rPr>
          <w:b/>
        </w:rPr>
      </w:pPr>
    </w:p>
    <w:p w14:paraId="40F6F973" w14:textId="77777777" w:rsidR="00010BB1" w:rsidRDefault="00010BB1" w:rsidP="00010BB1">
      <w:pPr>
        <w:pStyle w:val="ListParagraph"/>
        <w:numPr>
          <w:ilvl w:val="0"/>
          <w:numId w:val="5"/>
        </w:numPr>
      </w:pPr>
      <w:r>
        <w:t>What questions arise for you?</w:t>
      </w:r>
    </w:p>
    <w:p w14:paraId="5DCC994D" w14:textId="77777777" w:rsidR="00010BB1" w:rsidRDefault="00010BB1" w:rsidP="00010BB1">
      <w:pPr>
        <w:pStyle w:val="ListParagraph"/>
      </w:pPr>
    </w:p>
    <w:p w14:paraId="38B9E334" w14:textId="1D373ED5" w:rsidR="00216D8E" w:rsidRDefault="00216D8E" w:rsidP="00216D8E">
      <w:pPr>
        <w:pStyle w:val="ListParagraph"/>
        <w:numPr>
          <w:ilvl w:val="0"/>
          <w:numId w:val="5"/>
        </w:numPr>
      </w:pPr>
      <w:r>
        <w:t>What</w:t>
      </w:r>
      <w:r>
        <w:t>, if any,</w:t>
      </w:r>
      <w:r>
        <w:t xml:space="preserve"> are you own experiences with moral injury?</w:t>
      </w:r>
    </w:p>
    <w:p w14:paraId="4E4E0C98" w14:textId="77777777" w:rsidR="00216D8E" w:rsidRDefault="00216D8E" w:rsidP="00216D8E">
      <w:pPr>
        <w:pStyle w:val="ListParagraph"/>
      </w:pPr>
    </w:p>
    <w:p w14:paraId="15C30E4F" w14:textId="77777777" w:rsidR="00216D8E" w:rsidRDefault="00216D8E" w:rsidP="00216D8E">
      <w:pPr>
        <w:pStyle w:val="ListParagraph"/>
        <w:numPr>
          <w:ilvl w:val="0"/>
          <w:numId w:val="5"/>
        </w:numPr>
      </w:pPr>
      <w:r>
        <w:t>What are your experiences within supervision concerning moral injury?</w:t>
      </w:r>
    </w:p>
    <w:p w14:paraId="57D5003D" w14:textId="77777777" w:rsidR="00216D8E" w:rsidRDefault="00216D8E" w:rsidP="00216D8E"/>
    <w:p w14:paraId="46C5478C" w14:textId="2C5A79A7" w:rsidR="00895BAA" w:rsidRPr="00216D8E" w:rsidRDefault="00216D8E" w:rsidP="00A46E1E">
      <w:pPr>
        <w:pStyle w:val="ListParagraph"/>
        <w:numPr>
          <w:ilvl w:val="0"/>
          <w:numId w:val="5"/>
        </w:numPr>
      </w:pPr>
      <w:r>
        <w:t>What might be the implications of this concept for supervisors</w:t>
      </w:r>
    </w:p>
    <w:p w14:paraId="2DD45815" w14:textId="77777777" w:rsidR="00895BAA" w:rsidRDefault="00895BAA" w:rsidP="00A46E1E">
      <w:pPr>
        <w:rPr>
          <w:sz w:val="22"/>
          <w:szCs w:val="22"/>
        </w:rPr>
      </w:pPr>
    </w:p>
    <w:p w14:paraId="4643F538" w14:textId="77777777" w:rsidR="0037517A" w:rsidRDefault="0037517A" w:rsidP="00A46E1E">
      <w:pPr>
        <w:rPr>
          <w:sz w:val="22"/>
          <w:szCs w:val="22"/>
        </w:rPr>
      </w:pPr>
    </w:p>
    <w:p w14:paraId="03CD6ADD" w14:textId="77777777" w:rsidR="005534CD" w:rsidRDefault="005534CD" w:rsidP="005534CD">
      <w:pPr>
        <w:rPr>
          <w:b/>
          <w:sz w:val="22"/>
          <w:szCs w:val="22"/>
        </w:rPr>
      </w:pPr>
      <w:r>
        <w:rPr>
          <w:b/>
          <w:sz w:val="22"/>
          <w:szCs w:val="22"/>
        </w:rPr>
        <w:t>Bibliography</w:t>
      </w:r>
    </w:p>
    <w:p w14:paraId="7A896298" w14:textId="77777777" w:rsidR="00E56330" w:rsidRDefault="00E56330" w:rsidP="00E56330">
      <w:pPr>
        <w:rPr>
          <w:b/>
          <w:sz w:val="22"/>
          <w:szCs w:val="22"/>
        </w:rPr>
      </w:pPr>
    </w:p>
    <w:p w14:paraId="039857E9" w14:textId="77777777" w:rsidR="00E56330" w:rsidRDefault="00E56330" w:rsidP="00E56330">
      <w:pPr>
        <w:rPr>
          <w:sz w:val="22"/>
          <w:szCs w:val="22"/>
        </w:rPr>
      </w:pPr>
      <w:r>
        <w:rPr>
          <w:sz w:val="22"/>
          <w:szCs w:val="22"/>
        </w:rPr>
        <w:t xml:space="preserve">McDonald, J.  (2017) </w:t>
      </w:r>
      <w:r w:rsidRPr="00220A34">
        <w:rPr>
          <w:sz w:val="22"/>
          <w:szCs w:val="22"/>
        </w:rPr>
        <w:t>Exploring Moral Injury in Sacred Texts</w:t>
      </w:r>
      <w:r>
        <w:rPr>
          <w:sz w:val="22"/>
          <w:szCs w:val="22"/>
        </w:rPr>
        <w:t xml:space="preserve">.  </w:t>
      </w:r>
      <w:r w:rsidRPr="00220A34">
        <w:rPr>
          <w:sz w:val="22"/>
          <w:szCs w:val="22"/>
        </w:rPr>
        <w:t>London and Philadelp</w:t>
      </w:r>
      <w:r>
        <w:rPr>
          <w:sz w:val="22"/>
          <w:szCs w:val="22"/>
        </w:rPr>
        <w:t>hia:</w:t>
      </w:r>
      <w:r w:rsidRPr="00220A34">
        <w:rPr>
          <w:sz w:val="22"/>
          <w:szCs w:val="22"/>
        </w:rPr>
        <w:t xml:space="preserve"> Jessica Kingsley Publishing</w:t>
      </w:r>
      <w:r>
        <w:rPr>
          <w:sz w:val="22"/>
          <w:szCs w:val="22"/>
        </w:rPr>
        <w:t>.</w:t>
      </w:r>
    </w:p>
    <w:p w14:paraId="06712E56" w14:textId="77777777" w:rsidR="00E56330" w:rsidRDefault="00E56330" w:rsidP="00E56330">
      <w:pPr>
        <w:rPr>
          <w:sz w:val="22"/>
          <w:szCs w:val="22"/>
        </w:rPr>
      </w:pPr>
    </w:p>
    <w:p w14:paraId="3F0B3E8F" w14:textId="77777777" w:rsidR="00E56330" w:rsidRPr="00220A34" w:rsidRDefault="00E56330" w:rsidP="00E56330">
      <w:pPr>
        <w:rPr>
          <w:sz w:val="22"/>
          <w:szCs w:val="22"/>
        </w:rPr>
      </w:pPr>
      <w:r>
        <w:rPr>
          <w:sz w:val="22"/>
          <w:szCs w:val="22"/>
        </w:rPr>
        <w:t>Frame T. (Ed) (2015) Moral Injury: Unseen Wounds in an Age of Barbarism.  Sydney: NewSouth Publishing</w:t>
      </w:r>
    </w:p>
    <w:p w14:paraId="2D6BB8F6" w14:textId="77777777" w:rsidR="00E56330" w:rsidRDefault="00E56330" w:rsidP="00E56330">
      <w:pPr>
        <w:rPr>
          <w:b/>
          <w:sz w:val="22"/>
          <w:szCs w:val="22"/>
        </w:rPr>
      </w:pPr>
    </w:p>
    <w:p w14:paraId="205CDBB9" w14:textId="1D60155B" w:rsidR="00A46E1E" w:rsidRPr="00216D8E" w:rsidRDefault="00E56330" w:rsidP="00A46E1E">
      <w:pPr>
        <w:rPr>
          <w:sz w:val="22"/>
          <w:szCs w:val="22"/>
        </w:rPr>
      </w:pPr>
      <w:r>
        <w:rPr>
          <w:sz w:val="22"/>
          <w:szCs w:val="22"/>
        </w:rPr>
        <w:t>Healy, M and Stoekel, S.</w:t>
      </w:r>
      <w:r w:rsidRPr="00DD2F45">
        <w:rPr>
          <w:sz w:val="22"/>
          <w:szCs w:val="22"/>
        </w:rPr>
        <w:t xml:space="preserve"> </w:t>
      </w:r>
      <w:r>
        <w:rPr>
          <w:sz w:val="22"/>
          <w:szCs w:val="22"/>
        </w:rPr>
        <w:t xml:space="preserve">(2015)  </w:t>
      </w:r>
      <w:r w:rsidRPr="00DD2F45">
        <w:rPr>
          <w:sz w:val="22"/>
          <w:szCs w:val="22"/>
        </w:rPr>
        <w:t>On Eg</w:t>
      </w:r>
      <w:r>
        <w:rPr>
          <w:sz w:val="22"/>
          <w:szCs w:val="22"/>
        </w:rPr>
        <w:t>gshells and Through Minefields.  Port Melbourne:</w:t>
      </w:r>
      <w:r w:rsidR="00216D8E">
        <w:rPr>
          <w:sz w:val="22"/>
          <w:szCs w:val="22"/>
        </w:rPr>
        <w:t xml:space="preserve"> Pennon Publishing</w:t>
      </w:r>
    </w:p>
    <w:p w14:paraId="2565FA56" w14:textId="77777777" w:rsidR="00A46E1E" w:rsidRDefault="00A46E1E" w:rsidP="00A46E1E">
      <w:pPr>
        <w:rPr>
          <w:b/>
          <w:sz w:val="22"/>
          <w:szCs w:val="22"/>
        </w:rPr>
      </w:pPr>
    </w:p>
    <w:p w14:paraId="01FD0B4C" w14:textId="412BFA2C" w:rsidR="0065402D" w:rsidRPr="0037517A" w:rsidRDefault="0037517A" w:rsidP="00216D8E">
      <w:pPr>
        <w:ind w:left="5040" w:firstLine="720"/>
        <w:rPr>
          <w:sz w:val="18"/>
          <w:szCs w:val="18"/>
        </w:rPr>
      </w:pPr>
      <w:r>
        <w:rPr>
          <w:sz w:val="18"/>
          <w:szCs w:val="18"/>
        </w:rPr>
        <w:t xml:space="preserve">Shirley Nash September </w:t>
      </w:r>
      <w:r w:rsidR="009F34BA">
        <w:rPr>
          <w:sz w:val="18"/>
          <w:szCs w:val="18"/>
        </w:rPr>
        <w:t>20</w:t>
      </w:r>
      <w:r>
        <w:rPr>
          <w:sz w:val="18"/>
          <w:szCs w:val="18"/>
        </w:rPr>
        <w:t>19</w:t>
      </w:r>
    </w:p>
    <w:sectPr w:rsidR="0065402D" w:rsidRPr="0037517A" w:rsidSect="0065402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8D35D" w14:textId="77777777" w:rsidR="00010BB1" w:rsidRDefault="00010BB1" w:rsidP="007953F5">
      <w:r>
        <w:separator/>
      </w:r>
    </w:p>
  </w:endnote>
  <w:endnote w:type="continuationSeparator" w:id="0">
    <w:p w14:paraId="446DC964" w14:textId="77777777" w:rsidR="00010BB1" w:rsidRDefault="00010BB1" w:rsidP="0079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57510" w14:textId="77777777" w:rsidR="00010BB1" w:rsidRDefault="00010BB1" w:rsidP="00795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8DBEC" w14:textId="77777777" w:rsidR="00010BB1" w:rsidRDefault="00010BB1" w:rsidP="007953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6AB59" w14:textId="77777777" w:rsidR="00010BB1" w:rsidRDefault="00010BB1" w:rsidP="00795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D8E">
      <w:rPr>
        <w:rStyle w:val="PageNumber"/>
        <w:noProof/>
      </w:rPr>
      <w:t>1</w:t>
    </w:r>
    <w:r>
      <w:rPr>
        <w:rStyle w:val="PageNumber"/>
      </w:rPr>
      <w:fldChar w:fldCharType="end"/>
    </w:r>
  </w:p>
  <w:p w14:paraId="1CF8406A" w14:textId="77777777" w:rsidR="00010BB1" w:rsidRDefault="00010BB1" w:rsidP="007953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70FA4" w14:textId="77777777" w:rsidR="00010BB1" w:rsidRDefault="00010BB1" w:rsidP="007953F5">
      <w:r>
        <w:separator/>
      </w:r>
    </w:p>
  </w:footnote>
  <w:footnote w:type="continuationSeparator" w:id="0">
    <w:p w14:paraId="4C15A68E" w14:textId="77777777" w:rsidR="00010BB1" w:rsidRDefault="00010BB1" w:rsidP="007953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6E3"/>
    <w:multiLevelType w:val="hybridMultilevel"/>
    <w:tmpl w:val="31D0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C1606"/>
    <w:multiLevelType w:val="hybridMultilevel"/>
    <w:tmpl w:val="07D8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77355"/>
    <w:multiLevelType w:val="hybridMultilevel"/>
    <w:tmpl w:val="1E7AB0B8"/>
    <w:lvl w:ilvl="0" w:tplc="B950E0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32E03"/>
    <w:multiLevelType w:val="hybridMultilevel"/>
    <w:tmpl w:val="9EE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A296D"/>
    <w:multiLevelType w:val="hybridMultilevel"/>
    <w:tmpl w:val="29EED682"/>
    <w:lvl w:ilvl="0" w:tplc="ABDCC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4276ABF"/>
    <w:multiLevelType w:val="hybridMultilevel"/>
    <w:tmpl w:val="EA8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1E"/>
    <w:rsid w:val="00010BB1"/>
    <w:rsid w:val="00195D65"/>
    <w:rsid w:val="00216D8E"/>
    <w:rsid w:val="002879F1"/>
    <w:rsid w:val="0037517A"/>
    <w:rsid w:val="005534CD"/>
    <w:rsid w:val="0065402D"/>
    <w:rsid w:val="0076509A"/>
    <w:rsid w:val="007953F5"/>
    <w:rsid w:val="00827ED0"/>
    <w:rsid w:val="00843FCC"/>
    <w:rsid w:val="00860A53"/>
    <w:rsid w:val="00895BAA"/>
    <w:rsid w:val="009F1758"/>
    <w:rsid w:val="009F34BA"/>
    <w:rsid w:val="00A46E1E"/>
    <w:rsid w:val="00C63573"/>
    <w:rsid w:val="00E56330"/>
    <w:rsid w:val="00F4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1E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1E"/>
  </w:style>
  <w:style w:type="paragraph" w:styleId="Heading3">
    <w:name w:val="heading 3"/>
    <w:basedOn w:val="Normal"/>
    <w:link w:val="Heading3Char"/>
    <w:uiPriority w:val="9"/>
    <w:qFormat/>
    <w:rsid w:val="00A46E1E"/>
    <w:pPr>
      <w:spacing w:before="100" w:beforeAutospacing="1" w:after="100" w:afterAutospacing="1"/>
      <w:outlineLvl w:val="2"/>
    </w:pPr>
    <w:rPr>
      <w:rFonts w:ascii="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E1E"/>
    <w:rPr>
      <w:rFonts w:ascii="Times New Roman" w:hAnsi="Times New Roman" w:cs="Times New Roman"/>
      <w:b/>
      <w:bCs/>
      <w:sz w:val="27"/>
      <w:szCs w:val="27"/>
      <w:lang w:val="en-AU"/>
    </w:rPr>
  </w:style>
  <w:style w:type="paragraph" w:styleId="ListParagraph">
    <w:name w:val="List Paragraph"/>
    <w:basedOn w:val="Normal"/>
    <w:uiPriority w:val="34"/>
    <w:qFormat/>
    <w:rsid w:val="00A46E1E"/>
    <w:pPr>
      <w:ind w:left="720"/>
      <w:contextualSpacing/>
    </w:pPr>
  </w:style>
  <w:style w:type="paragraph" w:styleId="NormalWeb">
    <w:name w:val="Normal (Web)"/>
    <w:basedOn w:val="Normal"/>
    <w:uiPriority w:val="99"/>
    <w:semiHidden/>
    <w:unhideWhenUsed/>
    <w:rsid w:val="00A46E1E"/>
    <w:pPr>
      <w:spacing w:before="100" w:beforeAutospacing="1" w:after="100" w:afterAutospacing="1"/>
    </w:pPr>
    <w:rPr>
      <w:rFonts w:ascii="Times New Roman" w:hAnsi="Times New Roman" w:cs="Times New Roman"/>
      <w:sz w:val="20"/>
      <w:szCs w:val="20"/>
      <w:lang w:val="en-AU"/>
    </w:rPr>
  </w:style>
  <w:style w:type="paragraph" w:styleId="Footer">
    <w:name w:val="footer"/>
    <w:basedOn w:val="Normal"/>
    <w:link w:val="FooterChar"/>
    <w:uiPriority w:val="99"/>
    <w:unhideWhenUsed/>
    <w:rsid w:val="007953F5"/>
    <w:pPr>
      <w:tabs>
        <w:tab w:val="center" w:pos="4320"/>
        <w:tab w:val="right" w:pos="8640"/>
      </w:tabs>
    </w:pPr>
  </w:style>
  <w:style w:type="character" w:customStyle="1" w:styleId="FooterChar">
    <w:name w:val="Footer Char"/>
    <w:basedOn w:val="DefaultParagraphFont"/>
    <w:link w:val="Footer"/>
    <w:uiPriority w:val="99"/>
    <w:rsid w:val="007953F5"/>
  </w:style>
  <w:style w:type="character" w:styleId="PageNumber">
    <w:name w:val="page number"/>
    <w:basedOn w:val="DefaultParagraphFont"/>
    <w:uiPriority w:val="99"/>
    <w:semiHidden/>
    <w:unhideWhenUsed/>
    <w:rsid w:val="00795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1E"/>
  </w:style>
  <w:style w:type="paragraph" w:styleId="Heading3">
    <w:name w:val="heading 3"/>
    <w:basedOn w:val="Normal"/>
    <w:link w:val="Heading3Char"/>
    <w:uiPriority w:val="9"/>
    <w:qFormat/>
    <w:rsid w:val="00A46E1E"/>
    <w:pPr>
      <w:spacing w:before="100" w:beforeAutospacing="1" w:after="100" w:afterAutospacing="1"/>
      <w:outlineLvl w:val="2"/>
    </w:pPr>
    <w:rPr>
      <w:rFonts w:ascii="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E1E"/>
    <w:rPr>
      <w:rFonts w:ascii="Times New Roman" w:hAnsi="Times New Roman" w:cs="Times New Roman"/>
      <w:b/>
      <w:bCs/>
      <w:sz w:val="27"/>
      <w:szCs w:val="27"/>
      <w:lang w:val="en-AU"/>
    </w:rPr>
  </w:style>
  <w:style w:type="paragraph" w:styleId="ListParagraph">
    <w:name w:val="List Paragraph"/>
    <w:basedOn w:val="Normal"/>
    <w:uiPriority w:val="34"/>
    <w:qFormat/>
    <w:rsid w:val="00A46E1E"/>
    <w:pPr>
      <w:ind w:left="720"/>
      <w:contextualSpacing/>
    </w:pPr>
  </w:style>
  <w:style w:type="paragraph" w:styleId="NormalWeb">
    <w:name w:val="Normal (Web)"/>
    <w:basedOn w:val="Normal"/>
    <w:uiPriority w:val="99"/>
    <w:semiHidden/>
    <w:unhideWhenUsed/>
    <w:rsid w:val="00A46E1E"/>
    <w:pPr>
      <w:spacing w:before="100" w:beforeAutospacing="1" w:after="100" w:afterAutospacing="1"/>
    </w:pPr>
    <w:rPr>
      <w:rFonts w:ascii="Times New Roman" w:hAnsi="Times New Roman" w:cs="Times New Roman"/>
      <w:sz w:val="20"/>
      <w:szCs w:val="20"/>
      <w:lang w:val="en-AU"/>
    </w:rPr>
  </w:style>
  <w:style w:type="paragraph" w:styleId="Footer">
    <w:name w:val="footer"/>
    <w:basedOn w:val="Normal"/>
    <w:link w:val="FooterChar"/>
    <w:uiPriority w:val="99"/>
    <w:unhideWhenUsed/>
    <w:rsid w:val="007953F5"/>
    <w:pPr>
      <w:tabs>
        <w:tab w:val="center" w:pos="4320"/>
        <w:tab w:val="right" w:pos="8640"/>
      </w:tabs>
    </w:pPr>
  </w:style>
  <w:style w:type="character" w:customStyle="1" w:styleId="FooterChar">
    <w:name w:val="Footer Char"/>
    <w:basedOn w:val="DefaultParagraphFont"/>
    <w:link w:val="Footer"/>
    <w:uiPriority w:val="99"/>
    <w:rsid w:val="007953F5"/>
  </w:style>
  <w:style w:type="character" w:styleId="PageNumber">
    <w:name w:val="page number"/>
    <w:basedOn w:val="DefaultParagraphFont"/>
    <w:uiPriority w:val="99"/>
    <w:semiHidden/>
    <w:unhideWhenUsed/>
    <w:rsid w:val="0079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997</Words>
  <Characters>5686</Characters>
  <Application>Microsoft Macintosh Word</Application>
  <DocSecurity>0</DocSecurity>
  <Lines>47</Lines>
  <Paragraphs>13</Paragraphs>
  <ScaleCrop>false</ScaleCrop>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Nash</dc:creator>
  <cp:keywords/>
  <dc:description/>
  <cp:lastModifiedBy>Shirley Nash</cp:lastModifiedBy>
  <cp:revision>4</cp:revision>
  <dcterms:created xsi:type="dcterms:W3CDTF">2019-09-06T05:36:00Z</dcterms:created>
  <dcterms:modified xsi:type="dcterms:W3CDTF">2019-09-15T08:42:00Z</dcterms:modified>
</cp:coreProperties>
</file>