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A785D" w14:textId="77777777" w:rsidR="009D62E6" w:rsidRDefault="009D62E6">
      <w:pPr>
        <w:pStyle w:val="Default"/>
        <w:jc w:val="center"/>
        <w:rPr>
          <w:b/>
          <w:bCs/>
        </w:rPr>
      </w:pPr>
    </w:p>
    <w:p w14:paraId="06D88059" w14:textId="77777777" w:rsidR="009D62E6" w:rsidRDefault="00AD61F1">
      <w:pPr>
        <w:pStyle w:val="Header"/>
        <w:jc w:val="center"/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F7CB8C4" wp14:editId="0EC9085B">
            <wp:extent cx="1760220" cy="803275"/>
            <wp:effectExtent l="0" t="0" r="0" b="0"/>
            <wp:docPr id="1073741825" name="officeArt object" descr="anzac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nzacpe" descr="anzacp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803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AC093C6" w14:textId="77777777" w:rsidR="009D62E6" w:rsidRDefault="00AD61F1">
      <w:pPr>
        <w:pStyle w:val="Body"/>
        <w:jc w:val="center"/>
      </w:pPr>
      <w:r>
        <w:t>Australia and New Zealand Association</w:t>
      </w:r>
    </w:p>
    <w:p w14:paraId="08F1EAAD" w14:textId="77777777" w:rsidR="009D62E6" w:rsidRDefault="00AD61F1">
      <w:pPr>
        <w:pStyle w:val="Body"/>
        <w:jc w:val="center"/>
      </w:pPr>
      <w:r>
        <w:t>For Clinical Pastoral Education</w:t>
      </w:r>
    </w:p>
    <w:p w14:paraId="43C496DC" w14:textId="77777777" w:rsidR="009D62E6" w:rsidRDefault="009D62E6">
      <w:pPr>
        <w:pStyle w:val="Default"/>
        <w:jc w:val="center"/>
        <w:rPr>
          <w:b/>
          <w:bCs/>
        </w:rPr>
      </w:pPr>
    </w:p>
    <w:p w14:paraId="67DC4F9C" w14:textId="77777777" w:rsidR="009D62E6" w:rsidRDefault="00AD61F1">
      <w:pPr>
        <w:pStyle w:val="Body"/>
        <w:jc w:val="center"/>
        <w:rPr>
          <w:b/>
          <w:bCs/>
        </w:rPr>
      </w:pPr>
      <w:r>
        <w:rPr>
          <w:b/>
          <w:bCs/>
          <w:lang w:val="pt-PT"/>
        </w:rPr>
        <w:t>ANZACPE 29</w:t>
      </w:r>
      <w:r>
        <w:rPr>
          <w:b/>
          <w:bCs/>
          <w:vertAlign w:val="superscript"/>
          <w:lang w:val="de-DE"/>
        </w:rPr>
        <w:t>TH</w:t>
      </w:r>
      <w:r>
        <w:rPr>
          <w:b/>
          <w:bCs/>
          <w:lang w:val="de-DE"/>
        </w:rPr>
        <w:t xml:space="preserve"> ANNUAL GENERAL MEETING</w:t>
      </w:r>
    </w:p>
    <w:p w14:paraId="09E6FDC6" w14:textId="77777777" w:rsidR="009D62E6" w:rsidRDefault="00AD61F1">
      <w:pPr>
        <w:pStyle w:val="Body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  <w:lang w:val="de-DE"/>
        </w:rPr>
        <w:t>HELD AT OAKS RESORT, GLENELG, sOUTH aUSTRALIA</w:t>
      </w:r>
    </w:p>
    <w:p w14:paraId="7DA25032" w14:textId="77777777" w:rsidR="009D62E6" w:rsidRDefault="00AD61F1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Monday September 9</w:t>
      </w:r>
      <w:r>
        <w:rPr>
          <w:b/>
          <w:bCs/>
          <w:sz w:val="28"/>
          <w:szCs w:val="28"/>
          <w:vertAlign w:val="superscript"/>
        </w:rPr>
        <w:t>th</w:t>
      </w:r>
      <w:proofErr w:type="gramStart"/>
      <w:r>
        <w:rPr>
          <w:b/>
          <w:bCs/>
          <w:sz w:val="28"/>
          <w:szCs w:val="28"/>
        </w:rPr>
        <w:t xml:space="preserve"> 2019</w:t>
      </w:r>
      <w:proofErr w:type="gramEnd"/>
    </w:p>
    <w:p w14:paraId="56EB8201" w14:textId="77777777" w:rsidR="009D62E6" w:rsidRDefault="00AD61F1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23E73350" w14:textId="77777777" w:rsidR="009D62E6" w:rsidRDefault="009D62E6">
      <w:pPr>
        <w:pStyle w:val="Default"/>
        <w:rPr>
          <w:b/>
          <w:bCs/>
          <w:sz w:val="24"/>
          <w:szCs w:val="24"/>
        </w:rPr>
      </w:pPr>
    </w:p>
    <w:p w14:paraId="77A83A75" w14:textId="77777777" w:rsidR="009D62E6" w:rsidRDefault="00AD61F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PART ONE</w:t>
      </w:r>
    </w:p>
    <w:p w14:paraId="0BD795C4" w14:textId="77777777" w:rsidR="009D62E6" w:rsidRDefault="009D62E6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8992C09" w14:textId="77777777" w:rsidR="009D62E6" w:rsidRDefault="00AD61F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1.WELCOME</w:t>
      </w:r>
    </w:p>
    <w:p w14:paraId="573B3913" w14:textId="77777777" w:rsidR="009D62E6" w:rsidRDefault="00AD61F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1.2 Greetings: </w:t>
      </w:r>
      <w:r>
        <w:rPr>
          <w:rFonts w:ascii="Times New Roman" w:hAnsi="Times New Roman"/>
          <w:sz w:val="24"/>
          <w:szCs w:val="24"/>
        </w:rPr>
        <w:t>Val Henderson, Alan Galt, Carina Lobo, Michael Hertz</w:t>
      </w:r>
    </w:p>
    <w:p w14:paraId="160965A5" w14:textId="77777777" w:rsidR="009D62E6" w:rsidRDefault="00AD61F1">
      <w:pPr>
        <w:pStyle w:val="Defaul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1.3 Attendance: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18D3952" w14:textId="77777777" w:rsidR="009D62E6" w:rsidRDefault="00AD61F1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/>
          <w:sz w:val="24"/>
          <w:szCs w:val="24"/>
        </w:rPr>
        <w:t>Hueston</w:t>
      </w:r>
      <w:proofErr w:type="spellEnd"/>
      <w:r>
        <w:rPr>
          <w:rFonts w:ascii="Times New Roman" w:hAnsi="Times New Roman"/>
          <w:sz w:val="24"/>
          <w:szCs w:val="24"/>
        </w:rPr>
        <w:t xml:space="preserve">, Peter Brown, Helena </w:t>
      </w:r>
      <w:proofErr w:type="spellStart"/>
      <w:r>
        <w:rPr>
          <w:rFonts w:ascii="Times New Roman" w:hAnsi="Times New Roman"/>
          <w:sz w:val="24"/>
          <w:szCs w:val="24"/>
        </w:rPr>
        <w:t>Naif</w:t>
      </w:r>
      <w:proofErr w:type="spellEnd"/>
      <w:r>
        <w:rPr>
          <w:rFonts w:ascii="Times New Roman" w:hAnsi="Times New Roman"/>
          <w:sz w:val="24"/>
          <w:szCs w:val="24"/>
        </w:rPr>
        <w:t xml:space="preserve">, Peter Powell, Jenny Washington, Annie </w:t>
      </w:r>
      <w:proofErr w:type="spellStart"/>
      <w:r>
        <w:rPr>
          <w:rFonts w:ascii="Times New Roman" w:hAnsi="Times New Roman"/>
          <w:sz w:val="24"/>
          <w:szCs w:val="24"/>
        </w:rPr>
        <w:t>Pfiffer</w:t>
      </w:r>
      <w:proofErr w:type="spellEnd"/>
      <w:r>
        <w:rPr>
          <w:rFonts w:ascii="Times New Roman" w:hAnsi="Times New Roman"/>
          <w:sz w:val="24"/>
          <w:szCs w:val="24"/>
        </w:rPr>
        <w:t xml:space="preserve">, Amy </w:t>
      </w:r>
      <w:proofErr w:type="spellStart"/>
      <w:r>
        <w:rPr>
          <w:rFonts w:ascii="Times New Roman" w:hAnsi="Times New Roman"/>
          <w:sz w:val="24"/>
          <w:szCs w:val="24"/>
        </w:rPr>
        <w:t>Finki</w:t>
      </w:r>
      <w:proofErr w:type="spellEnd"/>
      <w:r>
        <w:rPr>
          <w:rFonts w:ascii="Times New Roman" w:hAnsi="Times New Roman"/>
          <w:sz w:val="24"/>
          <w:szCs w:val="24"/>
        </w:rPr>
        <w:t xml:space="preserve">, Shoshana Kaminski, Allison Whitby Michelle Benjamin, Salih </w:t>
      </w:r>
      <w:proofErr w:type="spellStart"/>
      <w:r>
        <w:rPr>
          <w:rFonts w:ascii="Times New Roman" w:hAnsi="Times New Roman"/>
          <w:sz w:val="24"/>
          <w:szCs w:val="24"/>
        </w:rPr>
        <w:t>Yucel</w:t>
      </w:r>
      <w:proofErr w:type="spellEnd"/>
      <w:r>
        <w:rPr>
          <w:rFonts w:ascii="Times New Roman" w:hAnsi="Times New Roman"/>
          <w:sz w:val="24"/>
          <w:szCs w:val="24"/>
        </w:rPr>
        <w:t xml:space="preserve">, Leona </w:t>
      </w:r>
      <w:proofErr w:type="spellStart"/>
      <w:r>
        <w:rPr>
          <w:rFonts w:ascii="Times New Roman" w:hAnsi="Times New Roman"/>
          <w:sz w:val="24"/>
          <w:szCs w:val="24"/>
        </w:rPr>
        <w:t>Garehow</w:t>
      </w:r>
      <w:proofErr w:type="spellEnd"/>
      <w:r>
        <w:rPr>
          <w:rFonts w:ascii="Times New Roman" w:hAnsi="Times New Roman"/>
          <w:sz w:val="24"/>
          <w:szCs w:val="24"/>
        </w:rPr>
        <w:t xml:space="preserve">, Rosalind Sims, Kath Maclean, Carmen </w:t>
      </w:r>
      <w:proofErr w:type="spellStart"/>
      <w:r>
        <w:rPr>
          <w:rFonts w:ascii="Times New Roman" w:hAnsi="Times New Roman"/>
          <w:sz w:val="24"/>
          <w:szCs w:val="24"/>
        </w:rPr>
        <w:t>Karauda</w:t>
      </w:r>
      <w:proofErr w:type="spellEnd"/>
      <w:r>
        <w:rPr>
          <w:rFonts w:ascii="Times New Roman" w:hAnsi="Times New Roman"/>
          <w:sz w:val="24"/>
          <w:szCs w:val="24"/>
        </w:rPr>
        <w:t xml:space="preserve">, Cheryl Selvage, Cathy Brown, Stephen </w:t>
      </w:r>
      <w:proofErr w:type="spellStart"/>
      <w:r>
        <w:rPr>
          <w:rFonts w:ascii="Times New Roman" w:hAnsi="Times New Roman"/>
          <w:sz w:val="24"/>
          <w:szCs w:val="24"/>
        </w:rPr>
        <w:t>Delbridge</w:t>
      </w:r>
      <w:proofErr w:type="spellEnd"/>
      <w:r>
        <w:rPr>
          <w:rFonts w:ascii="Times New Roman" w:hAnsi="Times New Roman"/>
          <w:sz w:val="24"/>
          <w:szCs w:val="24"/>
        </w:rPr>
        <w:t xml:space="preserve">, Helen Vester, John McAlpine, Val Riches, Heather Robinson, Fran Prem, Barbara Messner, Helen Squire, Frank Wortley, Adrian </w:t>
      </w:r>
      <w:proofErr w:type="spellStart"/>
      <w:r>
        <w:rPr>
          <w:rFonts w:ascii="Times New Roman" w:hAnsi="Times New Roman"/>
          <w:sz w:val="24"/>
          <w:szCs w:val="24"/>
        </w:rPr>
        <w:t>Flemming</w:t>
      </w:r>
      <w:proofErr w:type="spellEnd"/>
      <w:r>
        <w:rPr>
          <w:rFonts w:ascii="Times New Roman" w:hAnsi="Times New Roman"/>
          <w:sz w:val="24"/>
          <w:szCs w:val="24"/>
        </w:rPr>
        <w:t xml:space="preserve">, Thich Thong </w:t>
      </w:r>
      <w:proofErr w:type="spellStart"/>
      <w:r>
        <w:rPr>
          <w:rFonts w:ascii="Times New Roman" w:hAnsi="Times New Roman"/>
          <w:sz w:val="24"/>
          <w:szCs w:val="24"/>
        </w:rPr>
        <w:t>Phap</w:t>
      </w:r>
      <w:proofErr w:type="spellEnd"/>
      <w:r>
        <w:rPr>
          <w:rFonts w:ascii="Times New Roman" w:hAnsi="Times New Roman"/>
          <w:sz w:val="24"/>
          <w:szCs w:val="24"/>
        </w:rPr>
        <w:t xml:space="preserve">, Fiona Rice, Julie Fehlberg, Maureen Beattie, Barbara Hall, Rosemarie Say, Julie O’Brien, Heather Somerville, Barbara Howard, Gwen Vale, Anne </w:t>
      </w:r>
      <w:proofErr w:type="spellStart"/>
      <w:r>
        <w:rPr>
          <w:rFonts w:ascii="Times New Roman" w:hAnsi="Times New Roman"/>
          <w:sz w:val="24"/>
          <w:szCs w:val="24"/>
        </w:rPr>
        <w:t>Wieczorek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Noela</w:t>
      </w:r>
      <w:proofErr w:type="spellEnd"/>
      <w:r>
        <w:rPr>
          <w:rFonts w:ascii="Times New Roman" w:hAnsi="Times New Roman"/>
          <w:sz w:val="24"/>
          <w:szCs w:val="24"/>
        </w:rPr>
        <w:t xml:space="preserve"> Fanshawe, Shirley Nash, Sue </w:t>
      </w:r>
      <w:proofErr w:type="spellStart"/>
      <w:r>
        <w:rPr>
          <w:rFonts w:ascii="Times New Roman" w:hAnsi="Times New Roman"/>
          <w:sz w:val="24"/>
          <w:szCs w:val="24"/>
        </w:rPr>
        <w:t>Westhorp</w:t>
      </w:r>
      <w:proofErr w:type="spellEnd"/>
      <w:r>
        <w:rPr>
          <w:rFonts w:ascii="Times New Roman" w:hAnsi="Times New Roman"/>
          <w:sz w:val="24"/>
          <w:szCs w:val="24"/>
        </w:rPr>
        <w:t xml:space="preserve">, Andrew Harper, Roslyn Wright, Eric Cave, Tom Rose, Hakim </w:t>
      </w:r>
      <w:proofErr w:type="spellStart"/>
      <w:r>
        <w:rPr>
          <w:rFonts w:ascii="Times New Roman" w:hAnsi="Times New Roman"/>
          <w:sz w:val="24"/>
          <w:szCs w:val="24"/>
        </w:rPr>
        <w:t>Oerton</w:t>
      </w:r>
      <w:proofErr w:type="spellEnd"/>
      <w:r>
        <w:rPr>
          <w:rFonts w:ascii="Times New Roman" w:hAnsi="Times New Roman"/>
          <w:sz w:val="24"/>
          <w:szCs w:val="24"/>
        </w:rPr>
        <w:t xml:space="preserve">, David Prior, Gillian Henderson, David </w:t>
      </w:r>
      <w:proofErr w:type="spellStart"/>
      <w:r>
        <w:rPr>
          <w:rFonts w:ascii="Times New Roman" w:hAnsi="Times New Roman"/>
          <w:sz w:val="24"/>
          <w:szCs w:val="24"/>
        </w:rPr>
        <w:t>Glenister</w:t>
      </w:r>
      <w:proofErr w:type="spellEnd"/>
      <w:r>
        <w:rPr>
          <w:rFonts w:ascii="Times New Roman" w:hAnsi="Times New Roman"/>
          <w:sz w:val="24"/>
          <w:szCs w:val="24"/>
        </w:rPr>
        <w:t xml:space="preserve">, Judith Peterkin, Judith Dunbar, Margie Virgin, Jenni Wegener, David Dawes, Dan Murphy, Wendy McKay, </w:t>
      </w:r>
      <w:proofErr w:type="spellStart"/>
      <w:r>
        <w:rPr>
          <w:rFonts w:ascii="Times New Roman" w:hAnsi="Times New Roman"/>
          <w:sz w:val="24"/>
          <w:szCs w:val="24"/>
        </w:rPr>
        <w:t>Robynne</w:t>
      </w:r>
      <w:proofErr w:type="spellEnd"/>
      <w:r>
        <w:rPr>
          <w:rFonts w:ascii="Times New Roman" w:hAnsi="Times New Roman"/>
          <w:sz w:val="24"/>
          <w:szCs w:val="24"/>
        </w:rPr>
        <w:t xml:space="preserve"> Malone, Liz Dyson, Bernadette </w:t>
      </w:r>
      <w:proofErr w:type="spellStart"/>
      <w:r>
        <w:rPr>
          <w:rFonts w:ascii="Times New Roman" w:hAnsi="Times New Roman"/>
          <w:sz w:val="24"/>
          <w:szCs w:val="24"/>
        </w:rPr>
        <w:t>Wurlod</w:t>
      </w:r>
      <w:proofErr w:type="spellEnd"/>
      <w:r>
        <w:rPr>
          <w:rFonts w:ascii="Times New Roman" w:hAnsi="Times New Roman"/>
          <w:sz w:val="24"/>
          <w:szCs w:val="24"/>
        </w:rPr>
        <w:t>, April MacNeill</w:t>
      </w:r>
    </w:p>
    <w:p w14:paraId="21DCB21E" w14:textId="77777777" w:rsidR="009D62E6" w:rsidRDefault="00AD61F1">
      <w:pPr>
        <w:pStyle w:val="Body"/>
        <w:jc w:val="both"/>
      </w:pPr>
      <w:r>
        <w:t>*Attendance list as per sign in sheet.</w:t>
      </w:r>
    </w:p>
    <w:p w14:paraId="2AA9ECA3" w14:textId="77777777" w:rsidR="009D62E6" w:rsidRDefault="009D62E6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E7EFFC" w14:textId="77777777" w:rsidR="009D62E6" w:rsidRDefault="009D62E6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EE72AD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2.APOLOGIES: </w:t>
      </w:r>
      <w:r>
        <w:rPr>
          <w:rFonts w:ascii="Times New Roman" w:hAnsi="Times New Roman"/>
          <w:sz w:val="24"/>
          <w:szCs w:val="24"/>
        </w:rPr>
        <w:t xml:space="preserve">Carina Lobo; Michael Hertz; Alan Galt, Val Henderson; Roy Alexander; </w:t>
      </w:r>
    </w:p>
    <w:p w14:paraId="6DB203A7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/>
          <w:sz w:val="24"/>
          <w:szCs w:val="24"/>
        </w:rPr>
        <w:t>Hewitson</w:t>
      </w:r>
      <w:proofErr w:type="spellEnd"/>
    </w:p>
    <w:p w14:paraId="61430F55" w14:textId="77777777" w:rsidR="009D62E6" w:rsidRDefault="009D62E6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B01ED9" w14:textId="77777777" w:rsidR="009D62E6" w:rsidRDefault="00AD61F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Memorial Minute for Milton Coleman –</w:t>
      </w:r>
      <w:r>
        <w:rPr>
          <w:rFonts w:ascii="Times New Roman" w:hAnsi="Times New Roman"/>
          <w:sz w:val="24"/>
          <w:szCs w:val="24"/>
        </w:rPr>
        <w:t>Alan Galt/Peter Powell</w:t>
      </w:r>
    </w:p>
    <w:p w14:paraId="539C450B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Moved: Peter Powell</w:t>
      </w:r>
    </w:p>
    <w:p w14:paraId="2D11AB83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Seconded: John McAlpine</w:t>
      </w:r>
    </w:p>
    <w:p w14:paraId="19ED8560" w14:textId="77777777" w:rsidR="009D62E6" w:rsidRDefault="009D62E6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482283F9" w14:textId="77777777" w:rsidR="009D62E6" w:rsidRDefault="009D62E6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6F2DC7F6" w14:textId="77777777" w:rsidR="009D62E6" w:rsidRDefault="00AD61F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3.Confirmation of the Minutes of the 28th AGM held Hobart Tasmania 2018</w:t>
      </w:r>
    </w:p>
    <w:p w14:paraId="4A5D26C5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Moved: </w:t>
      </w:r>
      <w:proofErr w:type="spellStart"/>
      <w:r>
        <w:rPr>
          <w:rFonts w:ascii="Times New Roman" w:hAnsi="Times New Roman"/>
          <w:sz w:val="24"/>
          <w:szCs w:val="24"/>
        </w:rPr>
        <w:t>Robynne</w:t>
      </w:r>
      <w:proofErr w:type="spellEnd"/>
      <w:r>
        <w:rPr>
          <w:rFonts w:ascii="Times New Roman" w:hAnsi="Times New Roman"/>
          <w:sz w:val="24"/>
          <w:szCs w:val="24"/>
        </w:rPr>
        <w:t xml:space="preserve"> Malone</w:t>
      </w:r>
    </w:p>
    <w:p w14:paraId="72A53DE3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Seconded: Helena </w:t>
      </w:r>
      <w:proofErr w:type="spellStart"/>
      <w:r>
        <w:rPr>
          <w:rFonts w:ascii="Times New Roman" w:hAnsi="Times New Roman"/>
          <w:sz w:val="24"/>
          <w:szCs w:val="24"/>
        </w:rPr>
        <w:t>Naif</w:t>
      </w:r>
      <w:proofErr w:type="spellEnd"/>
    </w:p>
    <w:p w14:paraId="48442400" w14:textId="77777777" w:rsidR="009D62E6" w:rsidRDefault="009D62E6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25FB9F" w14:textId="77777777" w:rsidR="009D62E6" w:rsidRDefault="00AD61F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ab/>
        <w:t>Business arising from previous AGM Minutes not included in agenda below:</w:t>
      </w:r>
    </w:p>
    <w:p w14:paraId="41330AFB" w14:textId="55F7AE09" w:rsidR="009D62E6" w:rsidRDefault="00AD61F1">
      <w:pPr>
        <w:pStyle w:val="Defaul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Nil</w:t>
      </w:r>
    </w:p>
    <w:p w14:paraId="19DC7B8B" w14:textId="77777777" w:rsidR="00CF23A0" w:rsidRDefault="00CF23A0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3921B6" w14:textId="77777777" w:rsidR="009D62E6" w:rsidRDefault="00AD61F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ab/>
        <w:t>Reports:</w:t>
      </w:r>
    </w:p>
    <w:p w14:paraId="50CF3DD9" w14:textId="77777777" w:rsidR="009D62E6" w:rsidRDefault="00AD61F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5.1 President </w:t>
      </w:r>
      <w:r>
        <w:rPr>
          <w:rFonts w:ascii="Times New Roman" w:hAnsi="Times New Roman"/>
          <w:b/>
          <w:bCs/>
          <w:sz w:val="24"/>
          <w:szCs w:val="24"/>
        </w:rPr>
        <w:t xml:space="preserve">– Bernadette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Wurlod</w:t>
      </w:r>
      <w:proofErr w:type="spellEnd"/>
    </w:p>
    <w:p w14:paraId="39849BE7" w14:textId="77777777" w:rsidR="009D62E6" w:rsidRDefault="00AD61F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5.2 Secretary </w:t>
      </w:r>
      <w:r>
        <w:rPr>
          <w:rFonts w:ascii="Times New Roman" w:hAnsi="Times New Roman"/>
          <w:b/>
          <w:bCs/>
          <w:sz w:val="24"/>
          <w:szCs w:val="24"/>
        </w:rPr>
        <w:t>– April MacNeill</w:t>
      </w:r>
    </w:p>
    <w:p w14:paraId="2F5DC03D" w14:textId="77777777" w:rsidR="009D62E6" w:rsidRDefault="00AD61F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5.3 Treasurer </w:t>
      </w:r>
      <w:r>
        <w:rPr>
          <w:rFonts w:ascii="Times New Roman" w:hAnsi="Times New Roman"/>
          <w:b/>
          <w:bCs/>
          <w:sz w:val="24"/>
          <w:szCs w:val="24"/>
        </w:rPr>
        <w:t>– Cathy Brown</w:t>
      </w:r>
    </w:p>
    <w:p w14:paraId="3AA4BD67" w14:textId="77777777" w:rsidR="009D62E6" w:rsidRDefault="00AD61F1">
      <w:pPr>
        <w:pStyle w:val="Body"/>
        <w:ind w:left="720"/>
        <w:jc w:val="both"/>
      </w:pPr>
      <w:r>
        <w:t>Auditor appointment: Moved: Cathy Brown; Seconded: John McAlpine</w:t>
      </w:r>
    </w:p>
    <w:p w14:paraId="5D02D8B4" w14:textId="1DADA3EB" w:rsidR="009D62E6" w:rsidRDefault="00AD61F1">
      <w:pPr>
        <w:pStyle w:val="Body"/>
        <w:ind w:left="720"/>
        <w:jc w:val="both"/>
      </w:pPr>
      <w:r>
        <w:lastRenderedPageBreak/>
        <w:t xml:space="preserve">Signature on accounts – </w:t>
      </w:r>
      <w:r w:rsidR="00CF23A0">
        <w:t xml:space="preserve">Cheryl Selvage </w:t>
      </w:r>
      <w:r>
        <w:t>appointed as co-signatory with Cathy Brown</w:t>
      </w:r>
    </w:p>
    <w:p w14:paraId="4D77FA73" w14:textId="6B5755D2" w:rsidR="00CF23A0" w:rsidRDefault="00CF23A0">
      <w:pPr>
        <w:pStyle w:val="Body"/>
        <w:ind w:left="720"/>
        <w:jc w:val="both"/>
      </w:pPr>
      <w:r>
        <w:t>Remove David Larsen as a signatory.</w:t>
      </w:r>
      <w:bookmarkStart w:id="0" w:name="_GoBack"/>
      <w:bookmarkEnd w:id="0"/>
    </w:p>
    <w:p w14:paraId="51406BBF" w14:textId="77777777" w:rsidR="009D62E6" w:rsidRDefault="00AD61F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5.4 Registrar </w:t>
      </w:r>
      <w:r>
        <w:rPr>
          <w:rFonts w:ascii="Times New Roman" w:hAnsi="Times New Roman"/>
          <w:b/>
          <w:bCs/>
          <w:sz w:val="24"/>
          <w:szCs w:val="24"/>
        </w:rPr>
        <w:t>– Peter Brown</w:t>
      </w:r>
    </w:p>
    <w:p w14:paraId="2F726FFB" w14:textId="77777777" w:rsidR="009D62E6" w:rsidRDefault="00AD61F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5.5 Professional Standards </w:t>
      </w:r>
      <w:r>
        <w:rPr>
          <w:rFonts w:ascii="Times New Roman" w:hAnsi="Times New Roman"/>
          <w:b/>
          <w:bCs/>
          <w:sz w:val="24"/>
          <w:szCs w:val="24"/>
        </w:rPr>
        <w:t>– Allison Whitby</w:t>
      </w:r>
    </w:p>
    <w:p w14:paraId="543EB1BF" w14:textId="62ED572C" w:rsidR="009D62E6" w:rsidRDefault="00AD61F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5.6 Common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Standards  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John McAlpine</w:t>
      </w:r>
    </w:p>
    <w:p w14:paraId="2834E075" w14:textId="0F93C2CC" w:rsidR="002955F2" w:rsidRPr="00567AC5" w:rsidRDefault="00567AC5" w:rsidP="002955F2">
      <w:pPr>
        <w:pStyle w:val="Defaul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567AC5">
        <w:rPr>
          <w:rFonts w:ascii="Times New Roman" w:eastAsia="Times New Roman" w:hAnsi="Times New Roman" w:cs="Times New Roman"/>
          <w:sz w:val="24"/>
          <w:szCs w:val="24"/>
        </w:rPr>
        <w:t xml:space="preserve">It was agreed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 separate forum at the Conference </w:t>
      </w:r>
      <w:r w:rsidRPr="00567AC5">
        <w:rPr>
          <w:rFonts w:ascii="Times New Roman" w:eastAsia="Times New Roman" w:hAnsi="Times New Roman" w:cs="Times New Roman"/>
          <w:sz w:val="24"/>
          <w:szCs w:val="24"/>
        </w:rPr>
        <w:t xml:space="preserve">to rename the CPE Supervisory levels to </w:t>
      </w:r>
      <w:r w:rsidRPr="00567AC5">
        <w:rPr>
          <w:rFonts w:ascii="Times New Roman" w:eastAsia="Times New Roman" w:hAnsi="Times New Roman" w:cs="Times New Roman"/>
          <w:i/>
          <w:iCs/>
          <w:sz w:val="24"/>
          <w:szCs w:val="24"/>
        </w:rPr>
        <w:t>CPE Supervisor, CPE Educator and CPE Educational Consultant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prefixed with the term </w:t>
      </w:r>
      <w:r w:rsidRPr="00567AC5">
        <w:rPr>
          <w:rFonts w:ascii="Times New Roman" w:eastAsia="Times New Roman" w:hAnsi="Times New Roman" w:cs="Times New Roman"/>
          <w:i/>
          <w:iCs/>
          <w:sz w:val="24"/>
          <w:szCs w:val="24"/>
        </w:rPr>
        <w:t>Provisional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appropriate.</w:t>
      </w:r>
    </w:p>
    <w:p w14:paraId="0435C3C2" w14:textId="77777777" w:rsidR="009D62E6" w:rsidRDefault="00AD61F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5.7 ICPCC </w:t>
      </w:r>
      <w:r>
        <w:rPr>
          <w:rFonts w:ascii="Times New Roman" w:hAnsi="Times New Roman"/>
          <w:b/>
          <w:bCs/>
          <w:sz w:val="24"/>
          <w:szCs w:val="24"/>
        </w:rPr>
        <w:t xml:space="preserve">– David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Glenister</w:t>
      </w:r>
      <w:proofErr w:type="spellEnd"/>
    </w:p>
    <w:p w14:paraId="1DA39503" w14:textId="77777777" w:rsidR="009D62E6" w:rsidRDefault="00AD61F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5.8 Diana Goss Award </w:t>
      </w:r>
      <w:r>
        <w:rPr>
          <w:rFonts w:ascii="Times New Roman" w:hAnsi="Times New Roman"/>
          <w:b/>
          <w:bCs/>
          <w:sz w:val="24"/>
          <w:szCs w:val="24"/>
        </w:rPr>
        <w:t>– John McAlpine</w:t>
      </w:r>
    </w:p>
    <w:p w14:paraId="27985C06" w14:textId="77777777" w:rsidR="009D62E6" w:rsidRDefault="00AD61F1" w:rsidP="002955F2">
      <w:pPr>
        <w:pStyle w:val="Defaul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papers submitted however not accepted by committee. Require publication standard for professional journal. Encouraged to submit papers after Accreditation submissions.</w:t>
      </w:r>
    </w:p>
    <w:p w14:paraId="1B0F140B" w14:textId="77777777" w:rsidR="009D62E6" w:rsidRDefault="009D62E6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3F4DBF93" w14:textId="4E5B2EAC" w:rsidR="009D62E6" w:rsidRDefault="00AD61F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5.9 ANZACPE website update</w:t>
      </w:r>
      <w:r>
        <w:rPr>
          <w:rFonts w:ascii="Times New Roman" w:hAnsi="Times New Roman"/>
          <w:b/>
          <w:bCs/>
          <w:sz w:val="24"/>
          <w:szCs w:val="24"/>
        </w:rPr>
        <w:t xml:space="preserve">– Paul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Hueston</w:t>
      </w:r>
      <w:proofErr w:type="spellEnd"/>
    </w:p>
    <w:p w14:paraId="24BB334F" w14:textId="77777777" w:rsidR="009D62E6" w:rsidRDefault="009D62E6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AC2D6C" w14:textId="77777777" w:rsidR="009D62E6" w:rsidRDefault="00AD61F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Proposals </w:t>
      </w:r>
    </w:p>
    <w:p w14:paraId="18E132FD" w14:textId="6524C309" w:rsidR="009D62E6" w:rsidRDefault="00AD61F1" w:rsidP="00A8084A">
      <w:pPr>
        <w:pStyle w:val="Default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6.1</w:t>
      </w:r>
      <w:r w:rsidR="00A8084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Proposal ANZACPE commences process to </w:t>
      </w:r>
      <w:r w:rsidR="00A8084A">
        <w:rPr>
          <w:rFonts w:ascii="Times New Roman" w:hAnsi="Times New Roman"/>
          <w:b/>
          <w:bCs/>
          <w:sz w:val="24"/>
          <w:szCs w:val="24"/>
        </w:rPr>
        <w:t xml:space="preserve">explore </w:t>
      </w:r>
      <w:r>
        <w:rPr>
          <w:rFonts w:ascii="Times New Roman" w:hAnsi="Times New Roman"/>
          <w:b/>
          <w:bCs/>
          <w:sz w:val="24"/>
          <w:szCs w:val="24"/>
        </w:rPr>
        <w:t>mov</w:t>
      </w:r>
      <w:r w:rsidR="00A8084A">
        <w:rPr>
          <w:rFonts w:ascii="Times New Roman" w:hAnsi="Times New Roman"/>
          <w:b/>
          <w:bCs/>
          <w:sz w:val="24"/>
          <w:szCs w:val="24"/>
        </w:rPr>
        <w:t>ing</w:t>
      </w:r>
      <w:r>
        <w:rPr>
          <w:rFonts w:ascii="Times New Roman" w:hAnsi="Times New Roman"/>
          <w:b/>
          <w:bCs/>
          <w:sz w:val="24"/>
          <w:szCs w:val="24"/>
        </w:rPr>
        <w:t xml:space="preserve"> towards </w:t>
      </w:r>
      <w:r w:rsidR="00A8084A">
        <w:rPr>
          <w:rFonts w:ascii="Times New Roman" w:hAnsi="Times New Roman"/>
          <w:b/>
          <w:bCs/>
          <w:sz w:val="24"/>
          <w:szCs w:val="24"/>
        </w:rPr>
        <w:t xml:space="preserve">ANZACPE </w:t>
      </w:r>
      <w:r>
        <w:rPr>
          <w:rFonts w:ascii="Times New Roman" w:hAnsi="Times New Roman"/>
          <w:b/>
          <w:bCs/>
          <w:sz w:val="24"/>
          <w:szCs w:val="24"/>
        </w:rPr>
        <w:t xml:space="preserve">becoming </w:t>
      </w:r>
      <w:r w:rsidR="00A8084A">
        <w:rPr>
          <w:rFonts w:ascii="Times New Roman" w:hAnsi="Times New Roman"/>
          <w:b/>
          <w:bCs/>
          <w:sz w:val="24"/>
          <w:szCs w:val="24"/>
        </w:rPr>
        <w:t>a p</w:t>
      </w:r>
      <w:r>
        <w:rPr>
          <w:rFonts w:ascii="Times New Roman" w:hAnsi="Times New Roman"/>
          <w:b/>
          <w:bCs/>
          <w:sz w:val="24"/>
          <w:szCs w:val="24"/>
        </w:rPr>
        <w:t xml:space="preserve">eak </w:t>
      </w:r>
      <w:r w:rsidR="00A8084A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ody for</w:t>
      </w:r>
      <w:r w:rsidR="00A808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Australia &amp; New Zealand</w:t>
      </w:r>
    </w:p>
    <w:p w14:paraId="1AB4998D" w14:textId="5D620940" w:rsidR="009D62E6" w:rsidRDefault="009B7E65" w:rsidP="009B7E65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D61F1">
        <w:rPr>
          <w:rFonts w:ascii="Times New Roman" w:hAnsi="Times New Roman"/>
          <w:sz w:val="24"/>
          <w:szCs w:val="24"/>
        </w:rPr>
        <w:t xml:space="preserve">Moved:   Peter Powell     </w:t>
      </w:r>
    </w:p>
    <w:p w14:paraId="1D736F65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Seconded: Peter Browne</w:t>
      </w:r>
    </w:p>
    <w:p w14:paraId="70853FDE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All in </w:t>
      </w:r>
      <w:proofErr w:type="spellStart"/>
      <w:r>
        <w:rPr>
          <w:rFonts w:ascii="Times New Roman" w:hAnsi="Times New Roman"/>
          <w:sz w:val="24"/>
          <w:szCs w:val="24"/>
        </w:rPr>
        <w:t>favour</w:t>
      </w:r>
      <w:proofErr w:type="spellEnd"/>
    </w:p>
    <w:p w14:paraId="1132F396" w14:textId="77777777" w:rsidR="009D62E6" w:rsidRDefault="009D62E6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B76EBF" w14:textId="7A8028CE" w:rsidR="009D62E6" w:rsidRDefault="00AD61F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6.2 Proposal Australian &amp; NZ College of CPE –  </w:t>
      </w:r>
    </w:p>
    <w:p w14:paraId="1A208A81" w14:textId="77777777" w:rsidR="009D62E6" w:rsidRDefault="00AD61F1">
      <w:pPr>
        <w:pStyle w:val="Defaul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Deferred to AMG Part Two</w:t>
      </w:r>
    </w:p>
    <w:p w14:paraId="6D6E26AA" w14:textId="77777777" w:rsidR="009D62E6" w:rsidRDefault="009D62E6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3E73DA" w14:textId="56E4665B" w:rsidR="009B7E65" w:rsidRPr="009B7E65" w:rsidRDefault="00AD61F1" w:rsidP="009B7E65">
      <w:pPr>
        <w:pStyle w:val="Default"/>
        <w:rPr>
          <w:rFonts w:ascii="Times New Roman" w:hAnsi="Times New Roman"/>
          <w:color w:val="00F9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6.3 </w:t>
      </w:r>
      <w:r w:rsidR="009B7E65" w:rsidRPr="009B7E65">
        <w:rPr>
          <w:rFonts w:ascii="Times New Roman" w:hAnsi="Times New Roman"/>
          <w:b/>
          <w:bCs/>
          <w:sz w:val="24"/>
          <w:szCs w:val="24"/>
        </w:rPr>
        <w:t>Spiritual Care Australia (SCA) and ANZACPE alliance Proposal</w:t>
      </w:r>
    </w:p>
    <w:p w14:paraId="3D676C41" w14:textId="67F787D5" w:rsidR="009B7E65" w:rsidRPr="009B7E65" w:rsidRDefault="009B7E65" w:rsidP="009B7E65">
      <w:pPr>
        <w:pStyle w:val="Defaul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Propose that </w:t>
      </w:r>
      <w:r w:rsidRPr="009B7E65">
        <w:rPr>
          <w:rFonts w:ascii="Times New Roman" w:hAnsi="Times New Roman"/>
          <w:sz w:val="24"/>
          <w:szCs w:val="24"/>
        </w:rPr>
        <w:t>ANZACPE continues to be a sponsor of SCA</w:t>
      </w:r>
      <w:r>
        <w:rPr>
          <w:rFonts w:ascii="Times New Roman" w:hAnsi="Times New Roman"/>
          <w:sz w:val="24"/>
          <w:szCs w:val="24"/>
        </w:rPr>
        <w:t xml:space="preserve"> and that ANZACPE</w:t>
      </w:r>
      <w:r w:rsidRPr="009B7E65">
        <w:rPr>
          <w:rFonts w:ascii="Times New Roman" w:hAnsi="Times New Roman"/>
          <w:sz w:val="24"/>
          <w:szCs w:val="24"/>
        </w:rPr>
        <w:t xml:space="preserve"> plan</w:t>
      </w:r>
      <w:r>
        <w:rPr>
          <w:rFonts w:ascii="Times New Roman" w:hAnsi="Times New Roman"/>
          <w:sz w:val="24"/>
          <w:szCs w:val="24"/>
        </w:rPr>
        <w:t>s</w:t>
      </w:r>
      <w:r w:rsidRPr="009B7E65">
        <w:rPr>
          <w:rFonts w:ascii="Times New Roman" w:hAnsi="Times New Roman"/>
          <w:sz w:val="24"/>
          <w:szCs w:val="24"/>
        </w:rPr>
        <w:t xml:space="preserve"> for a panel presentation at the next SCA conference to invite questions about the CPE process.</w:t>
      </w:r>
    </w:p>
    <w:p w14:paraId="5F5D2AC3" w14:textId="15E04165" w:rsidR="009B7E65" w:rsidRPr="009B7E65" w:rsidRDefault="009B7E65" w:rsidP="009B7E65">
      <w:pPr>
        <w:pStyle w:val="Default"/>
        <w:ind w:left="567"/>
        <w:rPr>
          <w:rFonts w:ascii="Times New Roman" w:hAnsi="Times New Roman"/>
          <w:sz w:val="24"/>
          <w:szCs w:val="24"/>
        </w:rPr>
      </w:pPr>
      <w:r w:rsidRPr="009B7E65">
        <w:rPr>
          <w:rFonts w:ascii="Times New Roman" w:hAnsi="Times New Roman"/>
          <w:sz w:val="24"/>
          <w:szCs w:val="24"/>
        </w:rPr>
        <w:t>We also recommend that ANZACPE form some sort of alliance with SCA and Spiritual Health Association SHA (formerly Spiritual Health Victoria) once we have clarity of ANZACPE’s role in being a peak body.</w:t>
      </w:r>
    </w:p>
    <w:p w14:paraId="62848D3C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Moved: Eric Cave </w:t>
      </w:r>
    </w:p>
    <w:p w14:paraId="122B118A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Seconded: Frank Wortley</w:t>
      </w:r>
    </w:p>
    <w:p w14:paraId="194C8D56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All in </w:t>
      </w:r>
      <w:proofErr w:type="spellStart"/>
      <w:r>
        <w:rPr>
          <w:rFonts w:ascii="Times New Roman" w:hAnsi="Times New Roman"/>
          <w:sz w:val="24"/>
          <w:szCs w:val="24"/>
        </w:rPr>
        <w:t>favour</w:t>
      </w:r>
      <w:proofErr w:type="spellEnd"/>
    </w:p>
    <w:p w14:paraId="28D6EA8B" w14:textId="77777777" w:rsidR="009D62E6" w:rsidRDefault="009D62E6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57F0A937" w14:textId="77777777" w:rsidR="009D62E6" w:rsidRDefault="00AD61F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6.4 Membership with the Centre for Spirituality of Care and Community (CSCC)</w:t>
      </w:r>
    </w:p>
    <w:p w14:paraId="46989133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Proposal presented to AGM by Gill Henderson.  </w:t>
      </w:r>
      <w:r>
        <w:rPr>
          <w:rFonts w:ascii="Times New Roman" w:hAnsi="Times New Roman"/>
          <w:i/>
          <w:iCs/>
          <w:sz w:val="24"/>
          <w:szCs w:val="24"/>
        </w:rPr>
        <w:t xml:space="preserve">ANZACPE become a Foundational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</w:t>
      </w:r>
      <w:r>
        <w:rPr>
          <w:rFonts w:ascii="Times New Roman" w:hAnsi="Times New Roman"/>
          <w:i/>
          <w:iCs/>
          <w:sz w:val="24"/>
          <w:szCs w:val="24"/>
        </w:rPr>
        <w:tab/>
        <w:t>Member of CSCC and pay $200.00 a year for the next five yea</w:t>
      </w:r>
      <w:r>
        <w:rPr>
          <w:rFonts w:ascii="Times New Roman" w:hAnsi="Times New Roman"/>
          <w:sz w:val="24"/>
          <w:szCs w:val="24"/>
        </w:rPr>
        <w:t>rs.</w:t>
      </w:r>
    </w:p>
    <w:p w14:paraId="660732C8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Moved: Gill Henderson</w:t>
      </w:r>
    </w:p>
    <w:p w14:paraId="3D341A04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Seconded: Dan Murphy</w:t>
      </w:r>
    </w:p>
    <w:p w14:paraId="12D6F2DB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All in </w:t>
      </w:r>
      <w:proofErr w:type="spellStart"/>
      <w:r>
        <w:rPr>
          <w:rFonts w:ascii="Times New Roman" w:hAnsi="Times New Roman"/>
          <w:sz w:val="24"/>
          <w:szCs w:val="24"/>
        </w:rPr>
        <w:t>favour</w:t>
      </w:r>
      <w:proofErr w:type="spellEnd"/>
    </w:p>
    <w:p w14:paraId="5B2F8882" w14:textId="77777777" w:rsidR="009D62E6" w:rsidRDefault="009D62E6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94D1F8" w14:textId="77777777" w:rsidR="009D62E6" w:rsidRDefault="00AD61F1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Meeting closed 1:25pm</w:t>
      </w:r>
    </w:p>
    <w:p w14:paraId="6D4802C3" w14:textId="77777777" w:rsidR="009D62E6" w:rsidRDefault="009D62E6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9EF3B7" w14:textId="77777777" w:rsidR="009D62E6" w:rsidRDefault="009D62E6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F89D81" w14:textId="77777777" w:rsidR="009D62E6" w:rsidRDefault="009D62E6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BF389B" w14:textId="77777777" w:rsidR="009D62E6" w:rsidRDefault="009D62E6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EB4482" w14:textId="77777777" w:rsidR="009D62E6" w:rsidRDefault="00AD61F1">
      <w:pPr>
        <w:pStyle w:val="Body"/>
      </w:pPr>
      <w:r>
        <w:rPr>
          <w:rFonts w:ascii="Arial Unicode MS" w:hAnsi="Arial Unicode MS"/>
          <w14:textOutline w14:w="12700" w14:cap="flat" w14:cmpd="sng" w14:algn="ctr">
            <w14:noFill/>
            <w14:prstDash w14:val="solid"/>
            <w14:miter w14:lim="400000"/>
          </w14:textOutline>
        </w:rPr>
        <w:br w:type="page"/>
      </w:r>
    </w:p>
    <w:p w14:paraId="0CB023E5" w14:textId="77777777" w:rsidR="009D62E6" w:rsidRDefault="009D62E6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5DB49F" w14:textId="77777777" w:rsidR="009D62E6" w:rsidRDefault="00AD61F1">
      <w:pPr>
        <w:pStyle w:val="Header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15233AB" wp14:editId="59951231">
            <wp:extent cx="1760220" cy="803275"/>
            <wp:effectExtent l="0" t="0" r="0" b="0"/>
            <wp:docPr id="1073741826" name="officeArt object" descr="anzac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nzacpe" descr="anzacp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803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1E72CF4" w14:textId="77777777" w:rsidR="009D62E6" w:rsidRDefault="00AD61F1">
      <w:pPr>
        <w:pStyle w:val="Body"/>
        <w:jc w:val="center"/>
      </w:pPr>
      <w:r>
        <w:t>Australia and New Zealand Association</w:t>
      </w:r>
    </w:p>
    <w:p w14:paraId="6CB44369" w14:textId="77777777" w:rsidR="009D62E6" w:rsidRDefault="00AD61F1">
      <w:pPr>
        <w:pStyle w:val="Body"/>
        <w:jc w:val="center"/>
      </w:pPr>
      <w:r>
        <w:t>For Clinical Pastoral Education</w:t>
      </w:r>
    </w:p>
    <w:p w14:paraId="5A8B0AE1" w14:textId="77777777" w:rsidR="009D62E6" w:rsidRDefault="009D62E6">
      <w:pPr>
        <w:pStyle w:val="Default"/>
        <w:jc w:val="center"/>
        <w:rPr>
          <w:b/>
          <w:bCs/>
        </w:rPr>
      </w:pPr>
    </w:p>
    <w:p w14:paraId="232D3DC5" w14:textId="77777777" w:rsidR="009D62E6" w:rsidRDefault="00AD61F1">
      <w:pPr>
        <w:pStyle w:val="Body"/>
        <w:jc w:val="center"/>
        <w:rPr>
          <w:b/>
          <w:bCs/>
        </w:rPr>
      </w:pPr>
      <w:r>
        <w:rPr>
          <w:b/>
          <w:bCs/>
          <w:lang w:val="pt-PT"/>
        </w:rPr>
        <w:t>ANZACPE 29</w:t>
      </w:r>
      <w:r>
        <w:rPr>
          <w:b/>
          <w:bCs/>
          <w:vertAlign w:val="superscript"/>
          <w:lang w:val="de-DE"/>
        </w:rPr>
        <w:t>TH</w:t>
      </w:r>
      <w:r>
        <w:rPr>
          <w:b/>
          <w:bCs/>
          <w:lang w:val="de-DE"/>
        </w:rPr>
        <w:t xml:space="preserve"> ANNUAL GENERAL MEETING </w:t>
      </w:r>
      <w:r>
        <w:rPr>
          <w:b/>
          <w:bCs/>
        </w:rPr>
        <w:t>–</w:t>
      </w:r>
      <w:r>
        <w:rPr>
          <w:b/>
          <w:bCs/>
          <w:lang w:val="de-DE"/>
        </w:rPr>
        <w:t>PART 2</w:t>
      </w:r>
    </w:p>
    <w:p w14:paraId="19A774DA" w14:textId="77777777" w:rsidR="009D62E6" w:rsidRDefault="00AD61F1">
      <w:pPr>
        <w:pStyle w:val="Body"/>
        <w:jc w:val="center"/>
        <w:rPr>
          <w:b/>
          <w:bCs/>
          <w:caps/>
        </w:rPr>
      </w:pPr>
      <w:r>
        <w:rPr>
          <w:b/>
          <w:bCs/>
          <w:caps/>
          <w:lang w:val="de-DE"/>
        </w:rPr>
        <w:t>HELD AT OAKS RESORT, GLENELG, sOUTH aUSTRALIA</w:t>
      </w:r>
    </w:p>
    <w:p w14:paraId="483A9135" w14:textId="77777777" w:rsidR="009D62E6" w:rsidRDefault="00AD61F1">
      <w:pPr>
        <w:pStyle w:val="Body"/>
        <w:jc w:val="center"/>
        <w:rPr>
          <w:b/>
          <w:bCs/>
        </w:rPr>
      </w:pPr>
      <w:r>
        <w:rPr>
          <w:b/>
          <w:bCs/>
        </w:rPr>
        <w:t>on Wednesday September 11</w:t>
      </w:r>
      <w:r>
        <w:rPr>
          <w:b/>
          <w:bCs/>
          <w:vertAlign w:val="superscript"/>
        </w:rPr>
        <w:t>th</w:t>
      </w:r>
      <w:proofErr w:type="gramStart"/>
      <w:r>
        <w:rPr>
          <w:b/>
          <w:bCs/>
        </w:rPr>
        <w:t xml:space="preserve"> 2019</w:t>
      </w:r>
      <w:proofErr w:type="gramEnd"/>
    </w:p>
    <w:p w14:paraId="09E17912" w14:textId="77777777" w:rsidR="009D62E6" w:rsidRDefault="00AD61F1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Meeting commenced: </w:t>
      </w:r>
    </w:p>
    <w:p w14:paraId="29EE60B6" w14:textId="77777777" w:rsidR="009D62E6" w:rsidRDefault="009D62E6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00F04C" w14:textId="77777777" w:rsidR="009D62E6" w:rsidRDefault="00AD61F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PART TWO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740F66B4" w14:textId="77777777" w:rsidR="009D62E6" w:rsidRDefault="009D62E6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E3F218" w14:textId="77777777" w:rsidR="009D62E6" w:rsidRDefault="00AD61F1">
      <w:pPr>
        <w:pStyle w:val="Default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Greetings: </w:t>
      </w:r>
      <w:r>
        <w:rPr>
          <w:rFonts w:ascii="Times New Roman" w:hAnsi="Times New Roman"/>
          <w:sz w:val="24"/>
          <w:szCs w:val="24"/>
        </w:rPr>
        <w:t>Roy Alexander</w:t>
      </w:r>
    </w:p>
    <w:p w14:paraId="7CCB2901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Apologies: </w:t>
      </w:r>
      <w:r>
        <w:rPr>
          <w:rFonts w:ascii="Times New Roman" w:hAnsi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/>
          <w:sz w:val="24"/>
          <w:szCs w:val="24"/>
        </w:rPr>
        <w:t>Hewtson</w:t>
      </w:r>
      <w:proofErr w:type="spellEnd"/>
      <w:r>
        <w:rPr>
          <w:rFonts w:ascii="Times New Roman" w:hAnsi="Times New Roman"/>
          <w:sz w:val="24"/>
          <w:szCs w:val="24"/>
        </w:rPr>
        <w:t>, Val Riches</w:t>
      </w:r>
    </w:p>
    <w:p w14:paraId="18F1049A" w14:textId="77777777" w:rsidR="009D62E6" w:rsidRDefault="009D62E6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4A3786" w14:textId="77777777" w:rsidR="009D62E6" w:rsidRDefault="00AD61F1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Attendance:</w:t>
      </w:r>
    </w:p>
    <w:p w14:paraId="4740F6A2" w14:textId="77777777" w:rsidR="009D62E6" w:rsidRDefault="00AD61F1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/>
          <w:sz w:val="24"/>
          <w:szCs w:val="24"/>
        </w:rPr>
        <w:t>Hueston</w:t>
      </w:r>
      <w:proofErr w:type="spellEnd"/>
      <w:r>
        <w:rPr>
          <w:rFonts w:ascii="Times New Roman" w:hAnsi="Times New Roman"/>
          <w:sz w:val="24"/>
          <w:szCs w:val="24"/>
        </w:rPr>
        <w:t xml:space="preserve">, Peter Brown, Helena </w:t>
      </w:r>
      <w:proofErr w:type="spellStart"/>
      <w:r>
        <w:rPr>
          <w:rFonts w:ascii="Times New Roman" w:hAnsi="Times New Roman"/>
          <w:sz w:val="24"/>
          <w:szCs w:val="24"/>
        </w:rPr>
        <w:t>Naif</w:t>
      </w:r>
      <w:proofErr w:type="spellEnd"/>
      <w:r>
        <w:rPr>
          <w:rFonts w:ascii="Times New Roman" w:hAnsi="Times New Roman"/>
          <w:sz w:val="24"/>
          <w:szCs w:val="24"/>
        </w:rPr>
        <w:t xml:space="preserve">, Peter Powell, Jenny Washington, Annie </w:t>
      </w:r>
      <w:proofErr w:type="spellStart"/>
      <w:r>
        <w:rPr>
          <w:rFonts w:ascii="Times New Roman" w:hAnsi="Times New Roman"/>
          <w:sz w:val="24"/>
          <w:szCs w:val="24"/>
        </w:rPr>
        <w:t>Pfiffer</w:t>
      </w:r>
      <w:proofErr w:type="spellEnd"/>
      <w:r>
        <w:rPr>
          <w:rFonts w:ascii="Times New Roman" w:hAnsi="Times New Roman"/>
          <w:sz w:val="24"/>
          <w:szCs w:val="24"/>
        </w:rPr>
        <w:t xml:space="preserve">, Amy </w:t>
      </w:r>
      <w:proofErr w:type="spellStart"/>
      <w:r>
        <w:rPr>
          <w:rFonts w:ascii="Times New Roman" w:hAnsi="Times New Roman"/>
          <w:sz w:val="24"/>
          <w:szCs w:val="24"/>
        </w:rPr>
        <w:t>Finki</w:t>
      </w:r>
      <w:proofErr w:type="spellEnd"/>
      <w:r>
        <w:rPr>
          <w:rFonts w:ascii="Times New Roman" w:hAnsi="Times New Roman"/>
          <w:sz w:val="24"/>
          <w:szCs w:val="24"/>
        </w:rPr>
        <w:t xml:space="preserve">, Allison Whitby, </w:t>
      </w:r>
      <w:proofErr w:type="spellStart"/>
      <w:r>
        <w:rPr>
          <w:rFonts w:ascii="Times New Roman" w:hAnsi="Times New Roman"/>
          <w:sz w:val="24"/>
          <w:szCs w:val="24"/>
        </w:rPr>
        <w:t>Shoshanad</w:t>
      </w:r>
      <w:proofErr w:type="spellEnd"/>
      <w:r>
        <w:rPr>
          <w:rFonts w:ascii="Times New Roman" w:hAnsi="Times New Roman"/>
          <w:sz w:val="24"/>
          <w:szCs w:val="24"/>
        </w:rPr>
        <w:t xml:space="preserve"> Kaminski, Michelle Benjamin, Salih </w:t>
      </w:r>
      <w:proofErr w:type="spellStart"/>
      <w:r>
        <w:rPr>
          <w:rFonts w:ascii="Times New Roman" w:hAnsi="Times New Roman"/>
          <w:sz w:val="24"/>
          <w:szCs w:val="24"/>
        </w:rPr>
        <w:t>Yucel</w:t>
      </w:r>
      <w:proofErr w:type="spellEnd"/>
      <w:r>
        <w:rPr>
          <w:rFonts w:ascii="Times New Roman" w:hAnsi="Times New Roman"/>
          <w:sz w:val="24"/>
          <w:szCs w:val="24"/>
        </w:rPr>
        <w:t xml:space="preserve">, Leona </w:t>
      </w:r>
      <w:proofErr w:type="spellStart"/>
      <w:r>
        <w:rPr>
          <w:rFonts w:ascii="Times New Roman" w:hAnsi="Times New Roman"/>
          <w:sz w:val="24"/>
          <w:szCs w:val="24"/>
        </w:rPr>
        <w:t>Garehow</w:t>
      </w:r>
      <w:proofErr w:type="spellEnd"/>
      <w:r>
        <w:rPr>
          <w:rFonts w:ascii="Times New Roman" w:hAnsi="Times New Roman"/>
          <w:sz w:val="24"/>
          <w:szCs w:val="24"/>
        </w:rPr>
        <w:t xml:space="preserve">, Rosalind Sims, Kath Maclean, Carmen </w:t>
      </w:r>
      <w:proofErr w:type="spellStart"/>
      <w:r>
        <w:rPr>
          <w:rFonts w:ascii="Times New Roman" w:hAnsi="Times New Roman"/>
          <w:sz w:val="24"/>
          <w:szCs w:val="24"/>
        </w:rPr>
        <w:t>Karauda</w:t>
      </w:r>
      <w:proofErr w:type="spellEnd"/>
      <w:r>
        <w:rPr>
          <w:rFonts w:ascii="Times New Roman" w:hAnsi="Times New Roman"/>
          <w:sz w:val="24"/>
          <w:szCs w:val="24"/>
        </w:rPr>
        <w:t xml:space="preserve">, Cheryl Selvage, Cathy Brown, Stephen </w:t>
      </w:r>
      <w:proofErr w:type="spellStart"/>
      <w:r>
        <w:rPr>
          <w:rFonts w:ascii="Times New Roman" w:hAnsi="Times New Roman"/>
          <w:sz w:val="24"/>
          <w:szCs w:val="24"/>
        </w:rPr>
        <w:t>Delbridge</w:t>
      </w:r>
      <w:proofErr w:type="spellEnd"/>
      <w:r>
        <w:rPr>
          <w:rFonts w:ascii="Times New Roman" w:hAnsi="Times New Roman"/>
          <w:sz w:val="24"/>
          <w:szCs w:val="24"/>
        </w:rPr>
        <w:t xml:space="preserve">, Helen Vester, John McAlpine, Val Riches, Heather Robinson, Fran Prem, Barbara Messner, Helen Squire, Frank Wortley, Adrian </w:t>
      </w:r>
      <w:proofErr w:type="spellStart"/>
      <w:r>
        <w:rPr>
          <w:rFonts w:ascii="Times New Roman" w:hAnsi="Times New Roman"/>
          <w:sz w:val="24"/>
          <w:szCs w:val="24"/>
        </w:rPr>
        <w:t>Flemming</w:t>
      </w:r>
      <w:proofErr w:type="spellEnd"/>
      <w:r>
        <w:rPr>
          <w:rFonts w:ascii="Times New Roman" w:hAnsi="Times New Roman"/>
          <w:sz w:val="24"/>
          <w:szCs w:val="24"/>
        </w:rPr>
        <w:t xml:space="preserve">, Thich Thong </w:t>
      </w:r>
      <w:proofErr w:type="spellStart"/>
      <w:r>
        <w:rPr>
          <w:rFonts w:ascii="Times New Roman" w:hAnsi="Times New Roman"/>
          <w:sz w:val="24"/>
          <w:szCs w:val="24"/>
        </w:rPr>
        <w:t>Phap</w:t>
      </w:r>
      <w:proofErr w:type="spellEnd"/>
      <w:r>
        <w:rPr>
          <w:rFonts w:ascii="Times New Roman" w:hAnsi="Times New Roman"/>
          <w:sz w:val="24"/>
          <w:szCs w:val="24"/>
        </w:rPr>
        <w:t xml:space="preserve">, Fiona Rice, Julie Fehlberg, Maureen Beattie, Barbara Hall, Rosemarie Say, Julie O’Brien, Heather Somerville, Barbara Howard, Gwen Vale, Anne </w:t>
      </w:r>
      <w:proofErr w:type="spellStart"/>
      <w:r>
        <w:rPr>
          <w:rFonts w:ascii="Times New Roman" w:hAnsi="Times New Roman"/>
          <w:sz w:val="24"/>
          <w:szCs w:val="24"/>
        </w:rPr>
        <w:t>Wieczorek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Noela</w:t>
      </w:r>
      <w:proofErr w:type="spellEnd"/>
      <w:r>
        <w:rPr>
          <w:rFonts w:ascii="Times New Roman" w:hAnsi="Times New Roman"/>
          <w:sz w:val="24"/>
          <w:szCs w:val="24"/>
        </w:rPr>
        <w:t xml:space="preserve"> Fanshawe, Shirley Nash, Sue </w:t>
      </w:r>
      <w:proofErr w:type="spellStart"/>
      <w:r>
        <w:rPr>
          <w:rFonts w:ascii="Times New Roman" w:hAnsi="Times New Roman"/>
          <w:sz w:val="24"/>
          <w:szCs w:val="24"/>
        </w:rPr>
        <w:t>Westhorp</w:t>
      </w:r>
      <w:proofErr w:type="spellEnd"/>
      <w:r>
        <w:rPr>
          <w:rFonts w:ascii="Times New Roman" w:hAnsi="Times New Roman"/>
          <w:sz w:val="24"/>
          <w:szCs w:val="24"/>
        </w:rPr>
        <w:t xml:space="preserve">, Andrew Harper, Roslyn Wright, Eric Cave, Tom Rose, Hakim </w:t>
      </w:r>
      <w:proofErr w:type="spellStart"/>
      <w:r>
        <w:rPr>
          <w:rFonts w:ascii="Times New Roman" w:hAnsi="Times New Roman"/>
          <w:sz w:val="24"/>
          <w:szCs w:val="24"/>
        </w:rPr>
        <w:t>Oerton</w:t>
      </w:r>
      <w:proofErr w:type="spellEnd"/>
      <w:r>
        <w:rPr>
          <w:rFonts w:ascii="Times New Roman" w:hAnsi="Times New Roman"/>
          <w:sz w:val="24"/>
          <w:szCs w:val="24"/>
        </w:rPr>
        <w:t xml:space="preserve">, David Prior, Gillian Henderson, David </w:t>
      </w:r>
      <w:proofErr w:type="spellStart"/>
      <w:r>
        <w:rPr>
          <w:rFonts w:ascii="Times New Roman" w:hAnsi="Times New Roman"/>
          <w:sz w:val="24"/>
          <w:szCs w:val="24"/>
        </w:rPr>
        <w:t>Glenister</w:t>
      </w:r>
      <w:proofErr w:type="spellEnd"/>
      <w:r>
        <w:rPr>
          <w:rFonts w:ascii="Times New Roman" w:hAnsi="Times New Roman"/>
          <w:sz w:val="24"/>
          <w:szCs w:val="24"/>
        </w:rPr>
        <w:t xml:space="preserve">, Judith Peterkin, Judith Dunbar, Margie Virgin, Jenni Wegener, David Dawes, Dan Murphy, Wendy McKay, </w:t>
      </w:r>
      <w:proofErr w:type="spellStart"/>
      <w:r>
        <w:rPr>
          <w:rFonts w:ascii="Times New Roman" w:hAnsi="Times New Roman"/>
          <w:sz w:val="24"/>
          <w:szCs w:val="24"/>
        </w:rPr>
        <w:t>Robynne</w:t>
      </w:r>
      <w:proofErr w:type="spellEnd"/>
      <w:r>
        <w:rPr>
          <w:rFonts w:ascii="Times New Roman" w:hAnsi="Times New Roman"/>
          <w:sz w:val="24"/>
          <w:szCs w:val="24"/>
        </w:rPr>
        <w:t xml:space="preserve"> Malone, Liz Dyson, Bernadette </w:t>
      </w:r>
      <w:proofErr w:type="spellStart"/>
      <w:r>
        <w:rPr>
          <w:rFonts w:ascii="Times New Roman" w:hAnsi="Times New Roman"/>
          <w:sz w:val="24"/>
          <w:szCs w:val="24"/>
        </w:rPr>
        <w:t>Wurlod</w:t>
      </w:r>
      <w:proofErr w:type="spellEnd"/>
      <w:r>
        <w:rPr>
          <w:rFonts w:ascii="Times New Roman" w:hAnsi="Times New Roman"/>
          <w:sz w:val="24"/>
          <w:szCs w:val="24"/>
        </w:rPr>
        <w:t>, April MacNeill, Les Underwood, Graham Gibbons, Bob Kempe, Peter Williams</w:t>
      </w:r>
    </w:p>
    <w:p w14:paraId="22426E82" w14:textId="77777777" w:rsidR="009D62E6" w:rsidRDefault="009D62E6">
      <w:pPr>
        <w:pStyle w:val="Default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9639E8" w14:textId="77777777" w:rsidR="009D62E6" w:rsidRDefault="00AD61F1">
      <w:pPr>
        <w:pStyle w:val="Default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7.0 Memorial Minute for Mary McCarthy – Julie O’Brien</w:t>
      </w:r>
    </w:p>
    <w:p w14:paraId="43385A77" w14:textId="77777777" w:rsidR="009D62E6" w:rsidRDefault="009D62E6">
      <w:pPr>
        <w:pStyle w:val="Default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F35142" w14:textId="77777777" w:rsidR="009D62E6" w:rsidRDefault="00AD61F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8.0 Professional Standards Report 2019 ANZACPE Conference</w:t>
      </w:r>
    </w:p>
    <w:p w14:paraId="08813C81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Moved: Allison Whitby</w:t>
      </w:r>
    </w:p>
    <w:p w14:paraId="60FAC713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Seconded: Paul </w:t>
      </w:r>
      <w:proofErr w:type="spellStart"/>
      <w:r>
        <w:rPr>
          <w:rFonts w:ascii="Times New Roman" w:hAnsi="Times New Roman"/>
          <w:sz w:val="24"/>
          <w:szCs w:val="24"/>
        </w:rPr>
        <w:t>Hueston</w:t>
      </w:r>
      <w:proofErr w:type="spellEnd"/>
    </w:p>
    <w:p w14:paraId="0FB4162C" w14:textId="77777777" w:rsidR="009D62E6" w:rsidRDefault="009D62E6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C3498A" w14:textId="2E11E48B" w:rsidR="009D62E6" w:rsidRDefault="00AD61F1">
      <w:pPr>
        <w:pStyle w:val="Default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9.0 2020 ANZACPE Conference </w:t>
      </w:r>
    </w:p>
    <w:p w14:paraId="7F797153" w14:textId="23125091" w:rsidR="00CF23A0" w:rsidRPr="00CF23A0" w:rsidRDefault="00CF23A0">
      <w:pPr>
        <w:pStyle w:val="Defaul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be held in Wellington, New Zealand 13-17 September 2020</w:t>
      </w:r>
    </w:p>
    <w:p w14:paraId="00E8E56A" w14:textId="77777777" w:rsidR="009D62E6" w:rsidRDefault="009D62E6">
      <w:pPr>
        <w:pStyle w:val="Default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B5C26B" w14:textId="77777777" w:rsidR="009D62E6" w:rsidRDefault="00AD61F1">
      <w:pPr>
        <w:pStyle w:val="Default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10.0 Reports on previous Conference work</w:t>
      </w:r>
    </w:p>
    <w:p w14:paraId="34F02B1C" w14:textId="77777777" w:rsidR="009D62E6" w:rsidRDefault="00AD61F1">
      <w:pPr>
        <w:pStyle w:val="Default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10.1 Common Standards </w:t>
      </w:r>
    </w:p>
    <w:p w14:paraId="7CB2A4E6" w14:textId="77777777" w:rsidR="009D62E6" w:rsidRDefault="00AD61F1">
      <w:pPr>
        <w:pStyle w:val="Defaul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Associations to place on agenda and report back to executive before end 2019</w:t>
      </w:r>
    </w:p>
    <w:p w14:paraId="6C6D074C" w14:textId="77777777" w:rsidR="009D62E6" w:rsidRDefault="00AD61F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10.2 Guidelines for Member Associations hosting Annual CPE Supervisors Conference</w:t>
      </w:r>
    </w:p>
    <w:p w14:paraId="2DBDDAE2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Judith presented guidelines to AGM</w:t>
      </w:r>
    </w:p>
    <w:p w14:paraId="6782D5B5" w14:textId="77777777" w:rsidR="009D62E6" w:rsidRDefault="009D62E6">
      <w:pPr>
        <w:pStyle w:val="Default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4D7725" w14:textId="77777777" w:rsidR="009D62E6" w:rsidRDefault="009D62E6">
      <w:pPr>
        <w:pStyle w:val="Default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E0799E" w14:textId="77777777" w:rsidR="009D62E6" w:rsidRDefault="00AD61F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11.0 Election of Office Bearers</w:t>
      </w:r>
    </w:p>
    <w:p w14:paraId="45A67E8F" w14:textId="77777777" w:rsidR="009D62E6" w:rsidRDefault="00AD61F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Secretary: Helen Vester</w:t>
      </w:r>
    </w:p>
    <w:p w14:paraId="1F521DD3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Moved: Paul </w:t>
      </w:r>
      <w:proofErr w:type="spellStart"/>
      <w:r>
        <w:rPr>
          <w:rFonts w:ascii="Times New Roman" w:hAnsi="Times New Roman"/>
          <w:sz w:val="24"/>
          <w:szCs w:val="24"/>
        </w:rPr>
        <w:t>Hueston</w:t>
      </w:r>
      <w:proofErr w:type="spellEnd"/>
    </w:p>
    <w:p w14:paraId="2C4EF461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Seconded: Dan Murphy </w:t>
      </w:r>
    </w:p>
    <w:p w14:paraId="6C020713" w14:textId="77777777" w:rsidR="009D62E6" w:rsidRDefault="009D62E6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24D65BF1" w14:textId="77777777" w:rsidR="009D62E6" w:rsidRDefault="00AD61F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12.0 Proposal to Australian &amp; NZ College of CPE </w:t>
      </w:r>
    </w:p>
    <w:p w14:paraId="4E91DFBA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proposal: ANZACPE recognize the establishment of </w:t>
      </w:r>
      <w:r>
        <w:rPr>
          <w:rFonts w:ascii="Times New Roman" w:hAnsi="Times New Roman"/>
          <w:b/>
          <w:bCs/>
          <w:sz w:val="24"/>
          <w:szCs w:val="24"/>
        </w:rPr>
        <w:t>The Pacific School of CPE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(based in Tonga) </w:t>
      </w:r>
      <w:r>
        <w:rPr>
          <w:rFonts w:ascii="Times New Roman" w:hAnsi="Times New Roman"/>
          <w:sz w:val="24"/>
          <w:szCs w:val="24"/>
        </w:rPr>
        <w:t>and support Peter Powell in the formation of a committee from Member Associations to facilitate the training of Pacific Island supervisors.</w:t>
      </w:r>
    </w:p>
    <w:p w14:paraId="4D40BEBB" w14:textId="688BDEF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Peter Powell </w:t>
      </w:r>
      <w:r w:rsidR="00205634">
        <w:rPr>
          <w:rFonts w:ascii="Times New Roman" w:hAnsi="Times New Roman"/>
          <w:sz w:val="24"/>
          <w:szCs w:val="24"/>
        </w:rPr>
        <w:t>to liaise directly with CPE Centre Directors who may be able to support this.</w:t>
      </w:r>
    </w:p>
    <w:p w14:paraId="47E1F5CF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Moved: Peter Powell </w:t>
      </w:r>
    </w:p>
    <w:p w14:paraId="429FD2ED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Seconded: Dan Murphy</w:t>
      </w:r>
    </w:p>
    <w:p w14:paraId="086BA7F1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Carried by All.</w:t>
      </w:r>
    </w:p>
    <w:p w14:paraId="251673DC" w14:textId="77777777" w:rsidR="009D62E6" w:rsidRDefault="009D62E6">
      <w:pPr>
        <w:pStyle w:val="Default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67984F" w14:textId="77777777" w:rsidR="009D62E6" w:rsidRDefault="00AD61F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13.0 Reports from Member Associations</w:t>
      </w:r>
    </w:p>
    <w:p w14:paraId="464B034A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13.1 NZACPE – Peter Brown </w:t>
      </w:r>
    </w:p>
    <w:p w14:paraId="46C9F9A3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13.2 QICPE – </w:t>
      </w:r>
      <w:proofErr w:type="spellStart"/>
      <w:r>
        <w:rPr>
          <w:rFonts w:ascii="Times New Roman" w:hAnsi="Times New Roman"/>
          <w:sz w:val="24"/>
          <w:szCs w:val="24"/>
        </w:rPr>
        <w:t>Noela</w:t>
      </w:r>
      <w:proofErr w:type="spellEnd"/>
      <w:r>
        <w:rPr>
          <w:rFonts w:ascii="Times New Roman" w:hAnsi="Times New Roman"/>
          <w:sz w:val="24"/>
          <w:szCs w:val="24"/>
        </w:rPr>
        <w:t xml:space="preserve"> Fanshawe</w:t>
      </w:r>
    </w:p>
    <w:p w14:paraId="4D7AAE31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13.3 NSWCCPE – Peter Powell</w:t>
      </w:r>
    </w:p>
    <w:p w14:paraId="76796EAE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13.4 ASACPEV – Bernadette </w:t>
      </w:r>
      <w:proofErr w:type="spellStart"/>
      <w:r>
        <w:rPr>
          <w:rFonts w:ascii="Times New Roman" w:hAnsi="Times New Roman"/>
          <w:sz w:val="24"/>
          <w:szCs w:val="24"/>
        </w:rPr>
        <w:t>Wurlod</w:t>
      </w:r>
      <w:proofErr w:type="spellEnd"/>
    </w:p>
    <w:p w14:paraId="2B980418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13.5 TASPE – Paul </w:t>
      </w:r>
      <w:proofErr w:type="spellStart"/>
      <w:r>
        <w:rPr>
          <w:rFonts w:ascii="Times New Roman" w:hAnsi="Times New Roman"/>
          <w:sz w:val="24"/>
          <w:szCs w:val="24"/>
        </w:rPr>
        <w:t>Hueston</w:t>
      </w:r>
      <w:proofErr w:type="spellEnd"/>
    </w:p>
    <w:p w14:paraId="01E1E25E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13.6 SANTACPE – </w:t>
      </w:r>
      <w:proofErr w:type="spellStart"/>
      <w:r>
        <w:rPr>
          <w:rFonts w:ascii="Times New Roman" w:hAnsi="Times New Roman"/>
          <w:sz w:val="24"/>
          <w:szCs w:val="24"/>
        </w:rPr>
        <w:t>Robynne</w:t>
      </w:r>
      <w:proofErr w:type="spellEnd"/>
      <w:r>
        <w:rPr>
          <w:rFonts w:ascii="Times New Roman" w:hAnsi="Times New Roman"/>
          <w:sz w:val="24"/>
          <w:szCs w:val="24"/>
        </w:rPr>
        <w:t xml:space="preserve"> Malone</w:t>
      </w:r>
    </w:p>
    <w:p w14:paraId="51B5D4DD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13.7 ACPEWA – Michelle Benjamin</w:t>
      </w:r>
    </w:p>
    <w:p w14:paraId="47B3FC47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reports available on ANZACPE website.</w:t>
      </w:r>
    </w:p>
    <w:p w14:paraId="5EE2000A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Moved: Bernadette </w:t>
      </w:r>
      <w:proofErr w:type="spellStart"/>
      <w:r>
        <w:rPr>
          <w:rFonts w:ascii="Times New Roman" w:hAnsi="Times New Roman"/>
          <w:sz w:val="24"/>
          <w:szCs w:val="24"/>
        </w:rPr>
        <w:t>Wurlod</w:t>
      </w:r>
      <w:proofErr w:type="spellEnd"/>
    </w:p>
    <w:p w14:paraId="1F286E14" w14:textId="77777777" w:rsidR="009D62E6" w:rsidRDefault="00AD61F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Seconded: Eric Cave </w:t>
      </w:r>
    </w:p>
    <w:p w14:paraId="6D13C510" w14:textId="77777777" w:rsidR="009D62E6" w:rsidRDefault="00AD61F1">
      <w:pPr>
        <w:pStyle w:val="Default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2A7BE1D0" w14:textId="77777777" w:rsidR="009D62E6" w:rsidRDefault="00AD61F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14.0 New Business</w:t>
      </w:r>
    </w:p>
    <w:p w14:paraId="6D92AAB9" w14:textId="71C8E2B5" w:rsidR="009D62E6" w:rsidRDefault="00AD61F1">
      <w:pPr>
        <w:pStyle w:val="Defaul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Shoshana Kaminski: Shoshana noted that ANZACPE conference dates in recent years have often clashed with the Jewish Holy Days. </w:t>
      </w:r>
      <w:proofErr w:type="gramStart"/>
      <w:r>
        <w:rPr>
          <w:rFonts w:ascii="Times New Roman" w:hAnsi="Times New Roman"/>
          <w:sz w:val="24"/>
          <w:szCs w:val="24"/>
        </w:rPr>
        <w:t>Suggestion  -</w:t>
      </w:r>
      <w:proofErr w:type="gramEnd"/>
      <w:r>
        <w:rPr>
          <w:rFonts w:ascii="Times New Roman" w:hAnsi="Times New Roman"/>
          <w:sz w:val="24"/>
          <w:szCs w:val="24"/>
        </w:rPr>
        <w:t xml:space="preserve">  Holy days of all faiths be considered in conference planning. All faith calendar available on Spiritual Health Association website.</w:t>
      </w:r>
    </w:p>
    <w:p w14:paraId="2EAC63F5" w14:textId="77777777" w:rsidR="009D62E6" w:rsidRDefault="00AD61F1">
      <w:pPr>
        <w:pStyle w:val="Default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Proposal: Holy days of all faiths be considered in conference planning.</w:t>
      </w:r>
    </w:p>
    <w:p w14:paraId="26838572" w14:textId="42AE35D6" w:rsidR="009D62E6" w:rsidRDefault="00AD61F1">
      <w:pPr>
        <w:pStyle w:val="Defaul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Moved: Shoshana Kaminski</w:t>
      </w:r>
    </w:p>
    <w:p w14:paraId="1EA33F48" w14:textId="77777777" w:rsidR="009D62E6" w:rsidRDefault="00AD61F1">
      <w:pPr>
        <w:pStyle w:val="Defaul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Seconded: Leanne </w:t>
      </w:r>
      <w:proofErr w:type="spellStart"/>
      <w:r>
        <w:rPr>
          <w:rFonts w:ascii="Times New Roman" w:hAnsi="Times New Roman"/>
          <w:sz w:val="24"/>
          <w:szCs w:val="24"/>
        </w:rPr>
        <w:t>Jenski</w:t>
      </w:r>
      <w:proofErr w:type="spellEnd"/>
    </w:p>
    <w:p w14:paraId="77BF70F7" w14:textId="77777777" w:rsidR="009D62E6" w:rsidRDefault="009D62E6">
      <w:pPr>
        <w:pStyle w:val="Defaul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65D9C56" w14:textId="77777777" w:rsidR="009D62E6" w:rsidRDefault="00AD61F1">
      <w:pPr>
        <w:pStyle w:val="Defaul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SCA Conference – panel/working groups to be formed. See Bernadette and Eric</w:t>
      </w:r>
      <w:r w:rsidRPr="009C417F">
        <w:rPr>
          <w:rFonts w:ascii="Times New Roman" w:hAnsi="Times New Roman"/>
          <w:color w:val="000000" w:themeColor="text1"/>
          <w:sz w:val="24"/>
          <w:szCs w:val="24"/>
        </w:rPr>
        <w:t xml:space="preserve"> if interested in preparing for or being part of this panel.</w:t>
      </w:r>
    </w:p>
    <w:p w14:paraId="5043323C" w14:textId="77777777" w:rsidR="009D62E6" w:rsidRDefault="00AD61F1">
      <w:pPr>
        <w:pStyle w:val="Defaul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SCA Conference 28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June – 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July 2020.</w:t>
      </w:r>
    </w:p>
    <w:p w14:paraId="3CEAFAF8" w14:textId="77777777" w:rsidR="009D62E6" w:rsidRDefault="009D62E6">
      <w:pPr>
        <w:pStyle w:val="Defaul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DAAC766" w14:textId="77777777" w:rsidR="009D62E6" w:rsidRDefault="00AD61F1">
      <w:pPr>
        <w:pStyle w:val="Defaul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Gill Henderson</w:t>
      </w:r>
      <w:proofErr w:type="gramStart"/>
      <w:r>
        <w:rPr>
          <w:rFonts w:ascii="Times New Roman" w:hAnsi="Times New Roman"/>
          <w:sz w:val="24"/>
          <w:szCs w:val="24"/>
        </w:rPr>
        <w:t>-  Promoted</w:t>
      </w:r>
      <w:proofErr w:type="gramEnd"/>
      <w:r>
        <w:rPr>
          <w:rFonts w:ascii="Times New Roman" w:hAnsi="Times New Roman"/>
          <w:sz w:val="24"/>
          <w:szCs w:val="24"/>
        </w:rPr>
        <w:t xml:space="preserve">  the book, </w:t>
      </w:r>
      <w:r>
        <w:rPr>
          <w:rFonts w:ascii="Times New Roman" w:hAnsi="Times New Roman"/>
          <w:i/>
          <w:iCs/>
          <w:sz w:val="24"/>
          <w:szCs w:val="24"/>
        </w:rPr>
        <w:t xml:space="preserve">The Mystery of God and the Power of Redemptive Relationships: An Australian Contribution.  Essays in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Honour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of Roy Bradley.  </w:t>
      </w:r>
      <w:r>
        <w:rPr>
          <w:rFonts w:ascii="Times New Roman" w:hAnsi="Times New Roman"/>
          <w:sz w:val="24"/>
          <w:szCs w:val="24"/>
        </w:rPr>
        <w:t>Available via Centre for Spirituality of Care and Community (CSCC)</w:t>
      </w:r>
    </w:p>
    <w:p w14:paraId="3BB05C96" w14:textId="77777777" w:rsidR="009D62E6" w:rsidRDefault="009D62E6">
      <w:pPr>
        <w:pStyle w:val="Defaul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7DCB9BC" w14:textId="77777777" w:rsidR="009D62E6" w:rsidRDefault="00AD61F1">
      <w:pPr>
        <w:pStyle w:val="Defaul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Suggest that Conference presentations be available on the ANZACPE website</w:t>
      </w:r>
    </w:p>
    <w:p w14:paraId="69CE59EE" w14:textId="77777777" w:rsidR="009D62E6" w:rsidRDefault="009D62E6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2C5CEA63" w14:textId="77777777" w:rsidR="009D62E6" w:rsidRDefault="00AD61F1">
      <w:pPr>
        <w:pStyle w:val="Defaul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Suggestion for creation of “Emeritus Members” in ANZACPE membership.</w:t>
      </w:r>
    </w:p>
    <w:p w14:paraId="0398932A" w14:textId="170038E8" w:rsidR="009D62E6" w:rsidRDefault="00AD61F1">
      <w:pPr>
        <w:pStyle w:val="Defaul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be considered </w:t>
      </w:r>
      <w:r w:rsidR="00AF3C1D"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 Member Associations.</w:t>
      </w:r>
    </w:p>
    <w:p w14:paraId="0F525268" w14:textId="77777777" w:rsidR="009D62E6" w:rsidRDefault="009D62E6">
      <w:pPr>
        <w:pStyle w:val="Defaul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4301055" w14:textId="488A490F" w:rsidR="009D62E6" w:rsidRDefault="00AF3C1D">
      <w:pPr>
        <w:pStyle w:val="Defaul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Jeff</w:t>
      </w:r>
      <w:r w:rsidR="00AD61F1">
        <w:rPr>
          <w:rFonts w:ascii="Times New Roman" w:hAnsi="Times New Roman"/>
          <w:sz w:val="24"/>
          <w:szCs w:val="24"/>
        </w:rPr>
        <w:t xml:space="preserve"> May awarded an Order of Australia 2019</w:t>
      </w:r>
    </w:p>
    <w:p w14:paraId="22EF81B2" w14:textId="77777777" w:rsidR="009D62E6" w:rsidRDefault="009D62E6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594F43F5" w14:textId="77777777" w:rsidR="009D62E6" w:rsidRDefault="009D62E6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50EEF3FB" w14:textId="77777777" w:rsidR="009D62E6" w:rsidRDefault="00AD61F1">
      <w:pPr>
        <w:pStyle w:val="Default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15.0 Expressions of thanks for contribution to ANZACPE</w:t>
      </w:r>
    </w:p>
    <w:p w14:paraId="7A12C630" w14:textId="77777777" w:rsidR="009D62E6" w:rsidRDefault="00AD61F1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Offered by Bernadette </w:t>
      </w:r>
      <w:proofErr w:type="spellStart"/>
      <w:r>
        <w:rPr>
          <w:rFonts w:ascii="Times New Roman" w:hAnsi="Times New Roman"/>
        </w:rPr>
        <w:t>Wurlod</w:t>
      </w:r>
      <w:proofErr w:type="spellEnd"/>
      <w:r>
        <w:rPr>
          <w:rFonts w:ascii="Times New Roman" w:hAnsi="Times New Roman"/>
        </w:rPr>
        <w:t xml:space="preserve"> to:</w:t>
      </w:r>
    </w:p>
    <w:p w14:paraId="3D4A0FC1" w14:textId="77777777" w:rsidR="009D62E6" w:rsidRDefault="00AD61F1">
      <w:pPr>
        <w:pStyle w:val="Default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Adrian </w:t>
      </w:r>
      <w:proofErr w:type="spellStart"/>
      <w:r>
        <w:rPr>
          <w:rFonts w:ascii="Times New Roman" w:hAnsi="Times New Roman"/>
        </w:rPr>
        <w:t>Flemming</w:t>
      </w:r>
      <w:proofErr w:type="spellEnd"/>
    </w:p>
    <w:p w14:paraId="5D4B43BE" w14:textId="77777777" w:rsidR="009D62E6" w:rsidRDefault="00AD61F1">
      <w:pPr>
        <w:pStyle w:val="Default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Bob Kempe</w:t>
      </w:r>
    </w:p>
    <w:p w14:paraId="2B72A7B1" w14:textId="0365DA27" w:rsidR="009D62E6" w:rsidRDefault="00AF3C1D">
      <w:pPr>
        <w:pStyle w:val="Default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Je</w:t>
      </w:r>
      <w:r w:rsidR="00AD61F1">
        <w:rPr>
          <w:rFonts w:ascii="Times New Roman" w:hAnsi="Times New Roman"/>
        </w:rPr>
        <w:t xml:space="preserve">ff May </w:t>
      </w:r>
    </w:p>
    <w:p w14:paraId="6897F8B5" w14:textId="77777777" w:rsidR="009D62E6" w:rsidRDefault="009D62E6">
      <w:pPr>
        <w:pStyle w:val="Default"/>
      </w:pPr>
    </w:p>
    <w:p w14:paraId="292D1591" w14:textId="77777777" w:rsidR="009D62E6" w:rsidRDefault="00AD61F1">
      <w:pPr>
        <w:pStyle w:val="Default"/>
        <w:rPr>
          <w:rFonts w:ascii="Times New Roman" w:eastAsia="Times New Roman" w:hAnsi="Times New Roman" w:cs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16.0  Thank</w:t>
      </w:r>
      <w:proofErr w:type="gramEnd"/>
      <w:r>
        <w:rPr>
          <w:rFonts w:ascii="Times New Roman" w:hAnsi="Times New Roman"/>
          <w:b/>
          <w:bCs/>
        </w:rPr>
        <w:t xml:space="preserve"> you</w:t>
      </w:r>
    </w:p>
    <w:p w14:paraId="41A11F09" w14:textId="77777777" w:rsidR="009D62E6" w:rsidRDefault="00AD61F1">
      <w:pPr>
        <w:pStyle w:val="Defaul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SANTACPE</w:t>
      </w:r>
    </w:p>
    <w:p w14:paraId="5D30816C" w14:textId="5EE40380" w:rsidR="009D62E6" w:rsidRDefault="00AD61F1">
      <w:pPr>
        <w:pStyle w:val="Defaul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April Mac</w:t>
      </w:r>
      <w:r w:rsidR="00A8084A">
        <w:rPr>
          <w:rFonts w:ascii="Times New Roman" w:hAnsi="Times New Roman"/>
        </w:rPr>
        <w:t>N</w:t>
      </w:r>
      <w:r>
        <w:rPr>
          <w:rFonts w:ascii="Times New Roman" w:hAnsi="Times New Roman"/>
        </w:rPr>
        <w:t>eill</w:t>
      </w:r>
    </w:p>
    <w:p w14:paraId="28E1EE51" w14:textId="77777777" w:rsidR="009D62E6" w:rsidRDefault="009D62E6">
      <w:pPr>
        <w:pStyle w:val="Defaul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806A58" w14:textId="77777777" w:rsidR="009D62E6" w:rsidRDefault="00AD61F1">
      <w:pPr>
        <w:pStyle w:val="Default"/>
        <w:ind w:left="720"/>
        <w:jc w:val="center"/>
      </w:pPr>
      <w:r>
        <w:rPr>
          <w:rFonts w:ascii="Times New Roman" w:hAnsi="Times New Roman"/>
          <w:b/>
          <w:bCs/>
          <w:sz w:val="24"/>
          <w:szCs w:val="24"/>
        </w:rPr>
        <w:t>Meeting closed 12:26pm</w:t>
      </w:r>
    </w:p>
    <w:sectPr w:rsidR="009D62E6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D0040" w14:textId="77777777" w:rsidR="00F66EE4" w:rsidRDefault="00F66EE4">
      <w:r>
        <w:separator/>
      </w:r>
    </w:p>
  </w:endnote>
  <w:endnote w:type="continuationSeparator" w:id="0">
    <w:p w14:paraId="4FA2555A" w14:textId="77777777" w:rsidR="00F66EE4" w:rsidRDefault="00F6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89909744"/>
      <w:docPartObj>
        <w:docPartGallery w:val="Page Numbers (Bottom of Page)"/>
        <w:docPartUnique/>
      </w:docPartObj>
    </w:sdtPr>
    <w:sdtContent>
      <w:p w14:paraId="28CFD0E7" w14:textId="2A2C246F" w:rsidR="00CF23A0" w:rsidRDefault="00CF23A0" w:rsidP="00B405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4B1776" w14:textId="77777777" w:rsidR="00CF23A0" w:rsidRDefault="00CF23A0" w:rsidP="00CF23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31351354"/>
      <w:docPartObj>
        <w:docPartGallery w:val="Page Numbers (Bottom of Page)"/>
        <w:docPartUnique/>
      </w:docPartObj>
    </w:sdtPr>
    <w:sdtContent>
      <w:p w14:paraId="74FD6CB8" w14:textId="15075940" w:rsidR="00CF23A0" w:rsidRDefault="00CF23A0" w:rsidP="00B405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D69DD45" w14:textId="77777777" w:rsidR="009D62E6" w:rsidRDefault="009D62E6" w:rsidP="00CF23A0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BD77E" w14:textId="77777777" w:rsidR="00F66EE4" w:rsidRDefault="00F66EE4">
      <w:r>
        <w:separator/>
      </w:r>
    </w:p>
  </w:footnote>
  <w:footnote w:type="continuationSeparator" w:id="0">
    <w:p w14:paraId="32976CE2" w14:textId="77777777" w:rsidR="00F66EE4" w:rsidRDefault="00F66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D9237" w14:textId="77777777" w:rsidR="009D62E6" w:rsidRDefault="009D62E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1B27"/>
    <w:multiLevelType w:val="hybridMultilevel"/>
    <w:tmpl w:val="9CC26056"/>
    <w:styleLink w:val="ImportedStyle1"/>
    <w:lvl w:ilvl="0" w:tplc="4926C6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C0EA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F295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7875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701D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66A1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E0D0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A62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18AF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3D3A50"/>
    <w:multiLevelType w:val="hybridMultilevel"/>
    <w:tmpl w:val="2E3ABC04"/>
    <w:numStyleLink w:val="ImportedStyle2"/>
  </w:abstractNum>
  <w:abstractNum w:abstractNumId="2" w15:restartNumberingAfterBreak="0">
    <w:nsid w:val="3A672F35"/>
    <w:multiLevelType w:val="hybridMultilevel"/>
    <w:tmpl w:val="A03ED5B4"/>
    <w:styleLink w:val="ImportedStyle3"/>
    <w:lvl w:ilvl="0" w:tplc="0F7A3B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246E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2AAF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7A87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AC1D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6837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D6EF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969E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20C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4DA2C42"/>
    <w:multiLevelType w:val="hybridMultilevel"/>
    <w:tmpl w:val="9CC26056"/>
    <w:numStyleLink w:val="ImportedStyle1"/>
  </w:abstractNum>
  <w:abstractNum w:abstractNumId="4" w15:restartNumberingAfterBreak="0">
    <w:nsid w:val="46E74FA1"/>
    <w:multiLevelType w:val="hybridMultilevel"/>
    <w:tmpl w:val="2E3ABC04"/>
    <w:styleLink w:val="ImportedStyle2"/>
    <w:lvl w:ilvl="0" w:tplc="724AEB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B40A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FEF0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3C7D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60E3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EE78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3015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7CE8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32CF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C746877"/>
    <w:multiLevelType w:val="hybridMultilevel"/>
    <w:tmpl w:val="D32AA6EA"/>
    <w:styleLink w:val="ImportedStyle4"/>
    <w:lvl w:ilvl="0" w:tplc="CD0848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D67A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C48F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820B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F8AA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9EA6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2E9B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A67B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E8A8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E7F5C76"/>
    <w:multiLevelType w:val="hybridMultilevel"/>
    <w:tmpl w:val="A03ED5B4"/>
    <w:numStyleLink w:val="ImportedStyle3"/>
  </w:abstractNum>
  <w:abstractNum w:abstractNumId="7" w15:restartNumberingAfterBreak="0">
    <w:nsid w:val="72311A1B"/>
    <w:multiLevelType w:val="hybridMultilevel"/>
    <w:tmpl w:val="D32AA6EA"/>
    <w:numStyleLink w:val="ImportedStyle4"/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2E6"/>
    <w:rsid w:val="00174322"/>
    <w:rsid w:val="00205634"/>
    <w:rsid w:val="002955F2"/>
    <w:rsid w:val="00567AC5"/>
    <w:rsid w:val="009B7E65"/>
    <w:rsid w:val="009C417F"/>
    <w:rsid w:val="009D62E6"/>
    <w:rsid w:val="00A8084A"/>
    <w:rsid w:val="00AD61F1"/>
    <w:rsid w:val="00AF3C1D"/>
    <w:rsid w:val="00CF23A0"/>
    <w:rsid w:val="00F6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5E896"/>
  <w15:docId w15:val="{160D447D-2985-F34B-8D84-79FF0129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6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34"/>
    <w:rPr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F2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3A0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F2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Vester</cp:lastModifiedBy>
  <cp:revision>7</cp:revision>
  <cp:lastPrinted>2019-10-09T00:26:00Z</cp:lastPrinted>
  <dcterms:created xsi:type="dcterms:W3CDTF">2019-10-09T00:25:00Z</dcterms:created>
  <dcterms:modified xsi:type="dcterms:W3CDTF">2019-10-17T10:56:00Z</dcterms:modified>
</cp:coreProperties>
</file>